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217F5" w14:textId="4285086D" w:rsidR="006748DF" w:rsidRPr="00FD290D" w:rsidRDefault="00FD290D">
      <w:pPr>
        <w:rPr>
          <w:b/>
          <w:bCs/>
          <w:sz w:val="28"/>
          <w:szCs w:val="28"/>
        </w:rPr>
      </w:pPr>
      <w:r w:rsidRPr="00FD290D">
        <w:rPr>
          <w:b/>
          <w:bCs/>
          <w:sz w:val="28"/>
          <w:szCs w:val="28"/>
        </w:rPr>
        <w:t>Orario provvisorio corso serale</w:t>
      </w:r>
    </w:p>
    <w:p w14:paraId="04A116EB" w14:textId="77777777" w:rsidR="00FD290D" w:rsidRDefault="00FD290D"/>
    <w:p w14:paraId="521128C4" w14:textId="42AA194F" w:rsidR="00FD290D" w:rsidRDefault="00273756">
      <w:r>
        <w:rPr>
          <w:noProof/>
        </w:rPr>
        <w:drawing>
          <wp:inline distT="0" distB="0" distL="0" distR="0" wp14:anchorId="1299CDEF" wp14:editId="0FA2FE02">
            <wp:extent cx="9072245" cy="147193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290D" w:rsidSect="00FD290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D"/>
    <w:rsid w:val="00273756"/>
    <w:rsid w:val="006748DF"/>
    <w:rsid w:val="00E86AED"/>
    <w:rsid w:val="00FD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0A51"/>
  <w15:chartTrackingRefBased/>
  <w15:docId w15:val="{4248871A-C5F5-4B45-993D-2A0EC8BD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Cenni</dc:creator>
  <cp:keywords/>
  <dc:description/>
  <cp:lastModifiedBy>Laura Cenni</cp:lastModifiedBy>
  <cp:revision>2</cp:revision>
  <dcterms:created xsi:type="dcterms:W3CDTF">2025-09-11T18:24:00Z</dcterms:created>
  <dcterms:modified xsi:type="dcterms:W3CDTF">2025-09-13T08:18:00Z</dcterms:modified>
</cp:coreProperties>
</file>