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344" w:rsidRDefault="00BF51FD">
      <w:pPr>
        <w:shd w:val="clear" w:color="auto" w:fill="DEEBF6"/>
        <w:spacing w:after="0" w:line="240" w:lineRule="auto"/>
        <w:jc w:val="center"/>
        <w:rPr>
          <w:b/>
        </w:rPr>
      </w:pPr>
      <w:r>
        <w:rPr>
          <w:b/>
        </w:rPr>
        <w:t>NUCLEI FONDANTI DELLA DISCIPLINA DI DIRITTO ED ECONOMIA</w:t>
      </w:r>
    </w:p>
    <w:p w:rsidR="00093344" w:rsidRDefault="00BF51FD">
      <w:pPr>
        <w:shd w:val="clear" w:color="auto" w:fill="DEEBF6"/>
        <w:spacing w:after="0" w:line="240" w:lineRule="auto"/>
        <w:jc w:val="center"/>
        <w:rPr>
          <w:b/>
        </w:rPr>
      </w:pPr>
      <w:r>
        <w:rPr>
          <w:b/>
        </w:rPr>
        <w:t>ASSE STORICO-SOCIALE E PROFESSIONALE</w:t>
      </w:r>
    </w:p>
    <w:p w:rsidR="00093344" w:rsidRDefault="00093344">
      <w:pPr>
        <w:spacing w:after="0" w:line="240" w:lineRule="auto"/>
        <w:jc w:val="center"/>
        <w:rPr>
          <w:b/>
          <w:i/>
          <w:u w:val="single"/>
        </w:rPr>
      </w:pPr>
      <w:bookmarkStart w:id="0" w:name="_heading=h.gjdgxs" w:colFirst="0" w:colLast="0"/>
      <w:bookmarkEnd w:id="0"/>
    </w:p>
    <w:p w:rsidR="00093344" w:rsidRDefault="00093344">
      <w:pPr>
        <w:spacing w:after="0" w:line="240" w:lineRule="auto"/>
        <w:jc w:val="center"/>
        <w:rPr>
          <w:b/>
          <w:i/>
          <w:u w:val="single"/>
        </w:rPr>
      </w:pPr>
    </w:p>
    <w:p w:rsidR="00093344" w:rsidRDefault="00BF51FD">
      <w:pPr>
        <w:spacing w:after="0" w:line="240" w:lineRule="auto"/>
        <w:jc w:val="center"/>
        <w:rPr>
          <w:b/>
          <w:i/>
          <w:u w:val="single"/>
        </w:rPr>
      </w:pPr>
      <w:r>
        <w:rPr>
          <w:b/>
          <w:i/>
          <w:u w:val="single"/>
        </w:rPr>
        <w:t>CLASSE PRIMA</w:t>
      </w:r>
    </w:p>
    <w:p w:rsidR="00093344" w:rsidRDefault="00BF51FD">
      <w:pPr>
        <w:spacing w:after="0" w:line="240" w:lineRule="auto"/>
        <w:jc w:val="center"/>
        <w:rPr>
          <w:b/>
          <w:i/>
          <w:u w:val="single"/>
        </w:rPr>
      </w:pPr>
      <w:r>
        <w:rPr>
          <w:b/>
          <w:i/>
          <w:u w:val="single"/>
        </w:rPr>
        <w:t xml:space="preserve">Servizi Commerciali, Servizi per la Sanità e l’Assistenza Sociale, Industria e Artigianato per il Made in </w:t>
      </w:r>
      <w:proofErr w:type="spellStart"/>
      <w:r>
        <w:rPr>
          <w:b/>
          <w:i/>
          <w:u w:val="single"/>
        </w:rPr>
        <w:t>Italy</w:t>
      </w:r>
      <w:proofErr w:type="spellEnd"/>
    </w:p>
    <w:p w:rsidR="00093344" w:rsidRDefault="00093344">
      <w:pPr>
        <w:spacing w:after="0" w:line="240" w:lineRule="auto"/>
        <w:jc w:val="both"/>
        <w:rPr>
          <w:b/>
          <w:i/>
          <w:u w:val="single"/>
        </w:rPr>
      </w:pPr>
    </w:p>
    <w:p w:rsidR="00093344" w:rsidRDefault="00BF51FD">
      <w:pPr>
        <w:shd w:val="clear" w:color="auto" w:fill="DEEBF6"/>
        <w:spacing w:after="0" w:line="240" w:lineRule="auto"/>
        <w:jc w:val="both"/>
        <w:rPr>
          <w:b/>
        </w:rPr>
      </w:pPr>
      <w:bookmarkStart w:id="1" w:name="_heading=h.30j0zll" w:colFirst="0" w:colLast="0"/>
      <w:bookmarkEnd w:id="1"/>
      <w:r>
        <w:rPr>
          <w:b/>
        </w:rPr>
        <w:t>UDA 6.1 – Società e ordinamento giuridico</w:t>
      </w:r>
    </w:p>
    <w:p w:rsidR="00093344" w:rsidRDefault="00BF51F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>
        <w:rPr>
          <w:b/>
        </w:rPr>
        <w:t xml:space="preserve"> </w:t>
      </w:r>
      <w:sdt>
        <w:sdtPr>
          <w:tag w:val="goog_rdk_0"/>
          <w:id w:val="1349913671"/>
        </w:sdtPr>
        <w:sdtEndPr/>
        <w:sdtContent>
          <w:r>
            <w:rPr>
              <w:rFonts w:ascii="Arial Unicode MS" w:eastAsia="Arial Unicode MS" w:hAnsi="Arial Unicode MS" w:cs="Arial Unicode MS"/>
              <w:b/>
            </w:rPr>
            <w:t>➢</w:t>
          </w:r>
        </w:sdtContent>
      </w:sdt>
      <w:r>
        <w:rPr>
          <w:b/>
        </w:rPr>
        <w:t xml:space="preserve"> Conoscenze:</w:t>
      </w:r>
      <w:r>
        <w:t xml:space="preserve"> </w:t>
      </w:r>
    </w:p>
    <w:p w:rsidR="00093344" w:rsidRDefault="00BF51F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Le regole del diritto</w:t>
      </w:r>
    </w:p>
    <w:p w:rsidR="00093344" w:rsidRDefault="00BF51F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color w:val="000000"/>
        </w:rPr>
        <w:t>Le fonti del diritto e la validità delle norme giuridiche</w:t>
      </w:r>
      <w:r>
        <w:rPr>
          <w:b/>
          <w:color w:val="000000"/>
        </w:rPr>
        <w:t xml:space="preserve"> </w:t>
      </w:r>
    </w:p>
    <w:p w:rsidR="00093344" w:rsidRDefault="00093344">
      <w:pPr>
        <w:spacing w:after="0" w:line="240" w:lineRule="auto"/>
        <w:jc w:val="both"/>
        <w:rPr>
          <w:b/>
        </w:rPr>
      </w:pPr>
    </w:p>
    <w:p w:rsidR="00093344" w:rsidRDefault="00BF51FD">
      <w:pPr>
        <w:shd w:val="clear" w:color="auto" w:fill="DEEBF6"/>
        <w:spacing w:after="0" w:line="240" w:lineRule="auto"/>
        <w:jc w:val="both"/>
        <w:rPr>
          <w:b/>
        </w:rPr>
      </w:pPr>
      <w:r>
        <w:rPr>
          <w:b/>
        </w:rPr>
        <w:t>UDA 6.2 – I soggetti del diritto</w:t>
      </w:r>
    </w:p>
    <w:p w:rsidR="00093344" w:rsidRDefault="00BF51F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>
        <w:rPr>
          <w:b/>
        </w:rPr>
        <w:t xml:space="preserve"> </w:t>
      </w:r>
      <w:sdt>
        <w:sdtPr>
          <w:tag w:val="goog_rdk_1"/>
          <w:id w:val="1341045623"/>
        </w:sdtPr>
        <w:sdtEndPr/>
        <w:sdtContent>
          <w:r>
            <w:rPr>
              <w:rFonts w:ascii="Arial Unicode MS" w:eastAsia="Arial Unicode MS" w:hAnsi="Arial Unicode MS" w:cs="Arial Unicode MS"/>
              <w:b/>
            </w:rPr>
            <w:t>➢</w:t>
          </w:r>
        </w:sdtContent>
      </w:sdt>
      <w:r>
        <w:rPr>
          <w:b/>
        </w:rPr>
        <w:t xml:space="preserve"> Conoscenze:</w:t>
      </w:r>
      <w:r>
        <w:t xml:space="preserve"> </w:t>
      </w:r>
    </w:p>
    <w:p w:rsidR="00093344" w:rsidRDefault="00BF51F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Le persone fisiche</w:t>
      </w:r>
    </w:p>
    <w:p w:rsidR="00093344" w:rsidRDefault="00BF51F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</w:rPr>
      </w:pPr>
      <w:r>
        <w:rPr>
          <w:color w:val="000000"/>
        </w:rPr>
        <w:t>Le organizzazioni collettive e l’impresa</w:t>
      </w:r>
    </w:p>
    <w:p w:rsidR="00093344" w:rsidRDefault="00093344">
      <w:pPr>
        <w:spacing w:after="0" w:line="240" w:lineRule="auto"/>
        <w:jc w:val="both"/>
        <w:rPr>
          <w:b/>
        </w:rPr>
      </w:pPr>
    </w:p>
    <w:p w:rsidR="00093344" w:rsidRDefault="00BF51FD">
      <w:pPr>
        <w:shd w:val="clear" w:color="auto" w:fill="DEEBF6"/>
        <w:spacing w:after="0" w:line="240" w:lineRule="auto"/>
        <w:jc w:val="both"/>
        <w:rPr>
          <w:b/>
        </w:rPr>
      </w:pPr>
      <w:r>
        <w:rPr>
          <w:b/>
        </w:rPr>
        <w:t>UDA 6.3 – Stato e Costituzione</w:t>
      </w:r>
    </w:p>
    <w:p w:rsidR="00093344" w:rsidRDefault="00BF51F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0000"/>
        </w:rPr>
      </w:pPr>
      <w:r>
        <w:rPr>
          <w:b/>
          <w:color w:val="000000"/>
        </w:rPr>
        <w:t xml:space="preserve"> </w:t>
      </w:r>
      <w:sdt>
        <w:sdtPr>
          <w:tag w:val="goog_rdk_2"/>
          <w:id w:val="498016922"/>
        </w:sdtPr>
        <w:sdtEndPr/>
        <w:sdtContent>
          <w:r>
            <w:rPr>
              <w:rFonts w:ascii="Arial Unicode MS" w:eastAsia="Arial Unicode MS" w:hAnsi="Arial Unicode MS" w:cs="Arial Unicode MS"/>
              <w:b/>
              <w:color w:val="000000"/>
            </w:rPr>
            <w:t>➢</w:t>
          </w:r>
        </w:sdtContent>
      </w:sdt>
      <w:r>
        <w:rPr>
          <w:b/>
          <w:color w:val="000000"/>
        </w:rPr>
        <w:t xml:space="preserve"> Conoscenze:</w:t>
      </w:r>
      <w:r>
        <w:rPr>
          <w:color w:val="000000"/>
        </w:rPr>
        <w:t xml:space="preserve"> </w:t>
      </w:r>
    </w:p>
    <w:p w:rsidR="00093344" w:rsidRDefault="0009334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0000"/>
        </w:rPr>
      </w:pPr>
    </w:p>
    <w:p w:rsidR="00093344" w:rsidRDefault="00BF51FD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Gli elementi costitutivi dello Stato</w:t>
      </w:r>
    </w:p>
    <w:p w:rsidR="00093344" w:rsidRDefault="00BF51F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Lo Stato e le sue forme</w:t>
      </w:r>
    </w:p>
    <w:p w:rsidR="00093344" w:rsidRDefault="00BF51F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color w:val="000000"/>
        </w:rPr>
        <w:t>La Costituzione e i principi fondamentali</w:t>
      </w:r>
      <w:r>
        <w:rPr>
          <w:b/>
          <w:color w:val="000000"/>
        </w:rPr>
        <w:t xml:space="preserve"> </w:t>
      </w:r>
    </w:p>
    <w:p w:rsidR="00093344" w:rsidRDefault="00093344">
      <w:pPr>
        <w:spacing w:after="0" w:line="240" w:lineRule="auto"/>
        <w:jc w:val="both"/>
        <w:rPr>
          <w:b/>
        </w:rPr>
      </w:pPr>
    </w:p>
    <w:p w:rsidR="00093344" w:rsidRDefault="00BF51FD">
      <w:pPr>
        <w:shd w:val="clear" w:color="auto" w:fill="DEEBF6"/>
        <w:spacing w:after="0" w:line="240" w:lineRule="auto"/>
        <w:jc w:val="both"/>
        <w:rPr>
          <w:b/>
        </w:rPr>
      </w:pPr>
      <w:r>
        <w:rPr>
          <w:b/>
        </w:rPr>
        <w:t>UDA 6.4 – L’economia ed il sistema economico</w:t>
      </w:r>
    </w:p>
    <w:p w:rsidR="00093344" w:rsidRDefault="00BF51F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>
        <w:rPr>
          <w:b/>
        </w:rPr>
        <w:t xml:space="preserve"> </w:t>
      </w:r>
      <w:sdt>
        <w:sdtPr>
          <w:tag w:val="goog_rdk_3"/>
          <w:id w:val="-1007437845"/>
        </w:sdtPr>
        <w:sdtEndPr/>
        <w:sdtContent>
          <w:r>
            <w:rPr>
              <w:rFonts w:ascii="Arial Unicode MS" w:eastAsia="Arial Unicode MS" w:hAnsi="Arial Unicode MS" w:cs="Arial Unicode MS"/>
              <w:b/>
            </w:rPr>
            <w:t>➢</w:t>
          </w:r>
        </w:sdtContent>
      </w:sdt>
      <w:r>
        <w:rPr>
          <w:b/>
        </w:rPr>
        <w:t xml:space="preserve"> Conoscenze:</w:t>
      </w:r>
      <w:r>
        <w:t xml:space="preserve"> </w:t>
      </w:r>
    </w:p>
    <w:p w:rsidR="00093344" w:rsidRDefault="00BF51F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I fondamenti dell’economia politica</w:t>
      </w:r>
    </w:p>
    <w:p w:rsidR="00093344" w:rsidRDefault="00BF51F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</w:rPr>
      </w:pPr>
      <w:r>
        <w:rPr>
          <w:color w:val="000000"/>
        </w:rPr>
        <w:t>I sistemi economici</w:t>
      </w:r>
    </w:p>
    <w:p w:rsidR="00093344" w:rsidRDefault="000933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</w:p>
    <w:p w:rsidR="00093344" w:rsidRDefault="00BF51FD">
      <w:pPr>
        <w:shd w:val="clear" w:color="auto" w:fill="DEEBF6"/>
        <w:spacing w:after="0" w:line="240" w:lineRule="auto"/>
        <w:jc w:val="both"/>
        <w:rPr>
          <w:b/>
        </w:rPr>
      </w:pPr>
      <w:bookmarkStart w:id="2" w:name="_heading=h.1fob9te" w:colFirst="0" w:colLast="0"/>
      <w:bookmarkEnd w:id="2"/>
      <w:r>
        <w:rPr>
          <w:b/>
        </w:rPr>
        <w:t>UDA 6.5 – I soggetti economici</w:t>
      </w:r>
    </w:p>
    <w:p w:rsidR="00093344" w:rsidRDefault="00BF51F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>
        <w:rPr>
          <w:b/>
        </w:rPr>
        <w:t xml:space="preserve"> </w:t>
      </w:r>
      <w:sdt>
        <w:sdtPr>
          <w:tag w:val="goog_rdk_4"/>
          <w:id w:val="485829408"/>
        </w:sdtPr>
        <w:sdtEndPr/>
        <w:sdtContent>
          <w:r>
            <w:rPr>
              <w:rFonts w:ascii="Arial Unicode MS" w:eastAsia="Arial Unicode MS" w:hAnsi="Arial Unicode MS" w:cs="Arial Unicode MS"/>
              <w:b/>
            </w:rPr>
            <w:t>➢</w:t>
          </w:r>
        </w:sdtContent>
      </w:sdt>
      <w:r>
        <w:rPr>
          <w:b/>
        </w:rPr>
        <w:t xml:space="preserve"> Conoscenze:</w:t>
      </w:r>
      <w:r>
        <w:t xml:space="preserve"> </w:t>
      </w:r>
    </w:p>
    <w:p w:rsidR="00093344" w:rsidRDefault="00BF51FD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Le famiglie e le loro attività economiche</w:t>
      </w:r>
    </w:p>
    <w:p w:rsidR="00093344" w:rsidRDefault="00BF51FD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Le imprese e gli enti non profit</w:t>
      </w:r>
    </w:p>
    <w:p w:rsidR="00093344" w:rsidRDefault="00BF51F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Lo Stato e la pubblica amministrazione</w:t>
      </w:r>
    </w:p>
    <w:p w:rsidR="00093344" w:rsidRDefault="00093344">
      <w:pPr>
        <w:spacing w:after="0" w:line="240" w:lineRule="auto"/>
        <w:jc w:val="both"/>
      </w:pPr>
    </w:p>
    <w:p w:rsidR="00093344" w:rsidRDefault="00093344">
      <w:pPr>
        <w:spacing w:after="0" w:line="240" w:lineRule="auto"/>
        <w:rPr>
          <w:b/>
          <w:u w:val="single"/>
        </w:rPr>
      </w:pPr>
    </w:p>
    <w:p w:rsidR="00093344" w:rsidRDefault="00BF51FD">
      <w:pPr>
        <w:spacing w:after="0" w:line="240" w:lineRule="auto"/>
        <w:jc w:val="center"/>
        <w:rPr>
          <w:b/>
          <w:i/>
          <w:u w:val="single"/>
        </w:rPr>
      </w:pPr>
      <w:r>
        <w:rPr>
          <w:b/>
          <w:i/>
          <w:u w:val="single"/>
        </w:rPr>
        <w:lastRenderedPageBreak/>
        <w:t>CLASSE SECONDA</w:t>
      </w:r>
    </w:p>
    <w:p w:rsidR="00093344" w:rsidRDefault="00BF51FD">
      <w:pPr>
        <w:spacing w:after="0" w:line="240" w:lineRule="auto"/>
        <w:jc w:val="center"/>
        <w:rPr>
          <w:b/>
          <w:i/>
          <w:u w:val="single"/>
        </w:rPr>
      </w:pPr>
      <w:r>
        <w:rPr>
          <w:b/>
          <w:i/>
          <w:u w:val="single"/>
        </w:rPr>
        <w:t xml:space="preserve">Servizi Commercial, Servizi per la Sanità e l’Assistenza Sociale, Industria e Artigianato per il Made in </w:t>
      </w:r>
      <w:proofErr w:type="spellStart"/>
      <w:r>
        <w:rPr>
          <w:b/>
          <w:i/>
          <w:u w:val="single"/>
        </w:rPr>
        <w:t>Italy</w:t>
      </w:r>
      <w:proofErr w:type="spellEnd"/>
    </w:p>
    <w:p w:rsidR="00093344" w:rsidRDefault="00093344">
      <w:pPr>
        <w:spacing w:after="0" w:line="240" w:lineRule="auto"/>
        <w:jc w:val="both"/>
        <w:rPr>
          <w:b/>
          <w:i/>
          <w:u w:val="single"/>
        </w:rPr>
      </w:pPr>
    </w:p>
    <w:p w:rsidR="00093344" w:rsidRDefault="00BF51FD">
      <w:pPr>
        <w:shd w:val="clear" w:color="auto" w:fill="DEEBF6"/>
        <w:spacing w:after="0" w:line="240" w:lineRule="auto"/>
        <w:jc w:val="both"/>
        <w:rPr>
          <w:b/>
        </w:rPr>
      </w:pPr>
      <w:r>
        <w:rPr>
          <w:b/>
          <w:shd w:val="clear" w:color="auto" w:fill="DEEBF6"/>
        </w:rPr>
        <w:t>UDA 6.6 – Costituzione e cittadinanza</w:t>
      </w:r>
    </w:p>
    <w:p w:rsidR="00093344" w:rsidRDefault="00BF51F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>
        <w:rPr>
          <w:b/>
        </w:rPr>
        <w:t xml:space="preserve"> </w:t>
      </w:r>
      <w:sdt>
        <w:sdtPr>
          <w:tag w:val="goog_rdk_5"/>
          <w:id w:val="-1153139521"/>
        </w:sdtPr>
        <w:sdtEndPr/>
        <w:sdtContent>
          <w:r>
            <w:rPr>
              <w:rFonts w:ascii="Arial Unicode MS" w:eastAsia="Arial Unicode MS" w:hAnsi="Arial Unicode MS" w:cs="Arial Unicode MS"/>
              <w:b/>
            </w:rPr>
            <w:t>➢</w:t>
          </w:r>
        </w:sdtContent>
      </w:sdt>
      <w:r>
        <w:rPr>
          <w:b/>
        </w:rPr>
        <w:t xml:space="preserve"> Conoscenze:</w:t>
      </w:r>
      <w:r>
        <w:t xml:space="preserve"> </w:t>
      </w:r>
    </w:p>
    <w:p w:rsidR="00093344" w:rsidRDefault="00BF51FD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</w:rPr>
      </w:pPr>
      <w:r>
        <w:rPr>
          <w:color w:val="000000"/>
        </w:rPr>
        <w:t>I principi fondamentali e la Parte I della Costituzione</w:t>
      </w:r>
    </w:p>
    <w:p w:rsidR="00093344" w:rsidRDefault="00093344">
      <w:pPr>
        <w:spacing w:after="0" w:line="240" w:lineRule="auto"/>
        <w:jc w:val="both"/>
        <w:rPr>
          <w:b/>
        </w:rPr>
      </w:pPr>
    </w:p>
    <w:p w:rsidR="00093344" w:rsidRDefault="00BF51FD">
      <w:pPr>
        <w:shd w:val="clear" w:color="auto" w:fill="DEEBF6"/>
        <w:spacing w:after="0" w:line="240" w:lineRule="auto"/>
        <w:jc w:val="both"/>
        <w:rPr>
          <w:b/>
        </w:rPr>
      </w:pPr>
      <w:r>
        <w:rPr>
          <w:b/>
        </w:rPr>
        <w:t>UDA 6.7 – l’organizzazione dello Stato italiano</w:t>
      </w:r>
    </w:p>
    <w:p w:rsidR="00093344" w:rsidRDefault="00BF51F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color w:val="000000"/>
        </w:rPr>
      </w:pPr>
      <w:r>
        <w:rPr>
          <w:b/>
          <w:color w:val="000000"/>
        </w:rPr>
        <w:t xml:space="preserve"> </w:t>
      </w:r>
      <w:sdt>
        <w:sdtPr>
          <w:tag w:val="goog_rdk_6"/>
          <w:id w:val="332115913"/>
        </w:sdtPr>
        <w:sdtEndPr/>
        <w:sdtContent>
          <w:r>
            <w:rPr>
              <w:rFonts w:ascii="Arial Unicode MS" w:eastAsia="Arial Unicode MS" w:hAnsi="Arial Unicode MS" w:cs="Arial Unicode MS"/>
              <w:b/>
              <w:color w:val="000000"/>
            </w:rPr>
            <w:t>➢</w:t>
          </w:r>
        </w:sdtContent>
      </w:sdt>
      <w:r>
        <w:rPr>
          <w:b/>
          <w:color w:val="000000"/>
        </w:rPr>
        <w:t xml:space="preserve"> Conoscenze:</w:t>
      </w:r>
      <w:r>
        <w:rPr>
          <w:color w:val="000000"/>
        </w:rPr>
        <w:t xml:space="preserve"> </w:t>
      </w:r>
    </w:p>
    <w:p w:rsidR="00093344" w:rsidRDefault="00BF51FD">
      <w:pPr>
        <w:spacing w:after="0" w:line="240" w:lineRule="auto"/>
        <w:jc w:val="both"/>
        <w:rPr>
          <w:b/>
        </w:rPr>
      </w:pPr>
      <w:r>
        <w:t>La parte II della Costituzione: i principi dell’organizzazione dello Stato ed il ruolo del cittadino nell’esercizio consapevole delle sue prerogative</w:t>
      </w:r>
      <w:r>
        <w:rPr>
          <w:b/>
        </w:rPr>
        <w:t xml:space="preserve"> </w:t>
      </w:r>
    </w:p>
    <w:p w:rsidR="00093344" w:rsidRDefault="00093344">
      <w:pPr>
        <w:spacing w:after="0" w:line="240" w:lineRule="auto"/>
        <w:jc w:val="both"/>
        <w:rPr>
          <w:b/>
        </w:rPr>
      </w:pPr>
    </w:p>
    <w:p w:rsidR="00093344" w:rsidRDefault="00BF51FD">
      <w:pPr>
        <w:shd w:val="clear" w:color="auto" w:fill="DEEBF6"/>
        <w:spacing w:after="0" w:line="240" w:lineRule="auto"/>
        <w:jc w:val="both"/>
        <w:rPr>
          <w:b/>
        </w:rPr>
      </w:pPr>
      <w:r>
        <w:rPr>
          <w:b/>
        </w:rPr>
        <w:t>UDA 6.8 – Le regole del mercato e le s</w:t>
      </w:r>
      <w:r>
        <w:rPr>
          <w:b/>
        </w:rPr>
        <w:t>ue forme</w:t>
      </w:r>
    </w:p>
    <w:p w:rsidR="00093344" w:rsidRDefault="00BF51F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>
        <w:rPr>
          <w:b/>
        </w:rPr>
        <w:t xml:space="preserve"> </w:t>
      </w:r>
      <w:sdt>
        <w:sdtPr>
          <w:tag w:val="goog_rdk_7"/>
          <w:id w:val="150348508"/>
        </w:sdtPr>
        <w:sdtEndPr/>
        <w:sdtContent>
          <w:r>
            <w:rPr>
              <w:rFonts w:ascii="Arial Unicode MS" w:eastAsia="Arial Unicode MS" w:hAnsi="Arial Unicode MS" w:cs="Arial Unicode MS"/>
              <w:b/>
            </w:rPr>
            <w:t>➢</w:t>
          </w:r>
        </w:sdtContent>
      </w:sdt>
      <w:r>
        <w:rPr>
          <w:b/>
        </w:rPr>
        <w:t xml:space="preserve"> Conoscenze:</w:t>
      </w:r>
      <w:r>
        <w:t xml:space="preserve"> </w:t>
      </w:r>
    </w:p>
    <w:p w:rsidR="00093344" w:rsidRDefault="00BF51FD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</w:rPr>
      </w:pPr>
      <w:r>
        <w:rPr>
          <w:color w:val="000000"/>
        </w:rPr>
        <w:t>Le regole che governano l’economia ed i principali soggetti del sistema economico del proprio territorio</w:t>
      </w:r>
    </w:p>
    <w:p w:rsidR="00093344" w:rsidRDefault="000933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</w:p>
    <w:p w:rsidR="00093344" w:rsidRDefault="00BF51FD">
      <w:pPr>
        <w:shd w:val="clear" w:color="auto" w:fill="DEEBF6"/>
        <w:spacing w:after="0" w:line="240" w:lineRule="auto"/>
        <w:jc w:val="both"/>
        <w:rPr>
          <w:b/>
        </w:rPr>
      </w:pPr>
      <w:r>
        <w:rPr>
          <w:b/>
        </w:rPr>
        <w:t>UDA 6.9 – L’unione Europea e l’euro</w:t>
      </w:r>
    </w:p>
    <w:p w:rsidR="00093344" w:rsidRDefault="00BF51F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>
        <w:rPr>
          <w:b/>
        </w:rPr>
        <w:t xml:space="preserve"> </w:t>
      </w:r>
      <w:sdt>
        <w:sdtPr>
          <w:tag w:val="goog_rdk_8"/>
          <w:id w:val="-1845002241"/>
        </w:sdtPr>
        <w:sdtEndPr/>
        <w:sdtContent>
          <w:r>
            <w:rPr>
              <w:rFonts w:ascii="Arial Unicode MS" w:eastAsia="Arial Unicode MS" w:hAnsi="Arial Unicode MS" w:cs="Arial Unicode MS"/>
              <w:b/>
            </w:rPr>
            <w:t>➢</w:t>
          </w:r>
        </w:sdtContent>
      </w:sdt>
      <w:r>
        <w:rPr>
          <w:b/>
        </w:rPr>
        <w:t xml:space="preserve"> Conoscenze:</w:t>
      </w:r>
      <w:r>
        <w:t xml:space="preserve"> </w:t>
      </w:r>
    </w:p>
    <w:p w:rsidR="00093344" w:rsidRDefault="00BF51FD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</w:rPr>
      </w:pPr>
      <w:r>
        <w:rPr>
          <w:color w:val="000000"/>
        </w:rPr>
        <w:t>Evoluzione dei sistemi politico-istituzionali ed economico-produttivi con riferimento agli aspetti demografici, sociali e culturali</w:t>
      </w:r>
      <w:r>
        <w:rPr>
          <w:b/>
          <w:color w:val="000000"/>
        </w:rPr>
        <w:t xml:space="preserve"> </w:t>
      </w:r>
    </w:p>
    <w:p w:rsidR="00093344" w:rsidRDefault="000933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</w:rPr>
      </w:pPr>
    </w:p>
    <w:p w:rsidR="00093344" w:rsidRDefault="00BF51F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>
        <w:rPr>
          <w:b/>
        </w:rPr>
        <w:t xml:space="preserve">TESTO DI RIFERIMENTO: </w:t>
      </w:r>
      <w:r>
        <w:t xml:space="preserve">“Diritto ed Economia in pratica” Vol. U. 1^ BN 3^ ed. 2021 di </w:t>
      </w:r>
      <w:proofErr w:type="spellStart"/>
      <w:r>
        <w:t>Martignago</w:t>
      </w:r>
      <w:proofErr w:type="spellEnd"/>
      <w:r>
        <w:t xml:space="preserve"> Anna, </w:t>
      </w:r>
      <w:proofErr w:type="spellStart"/>
      <w:r>
        <w:t>Mistroni</w:t>
      </w:r>
      <w:proofErr w:type="spellEnd"/>
      <w:r>
        <w:t xml:space="preserve"> Roberta. Ed.</w:t>
      </w:r>
      <w:r>
        <w:t xml:space="preserve"> Scuola e Azienda</w:t>
      </w:r>
    </w:p>
    <w:p w:rsidR="00093344" w:rsidRDefault="000933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</w:p>
    <w:p w:rsidR="00093344" w:rsidRDefault="000933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</w:p>
    <w:p w:rsidR="00093344" w:rsidRDefault="000933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</w:p>
    <w:p w:rsidR="00093344" w:rsidRDefault="000933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</w:p>
    <w:p w:rsidR="00093344" w:rsidRDefault="000933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</w:p>
    <w:p w:rsidR="00093344" w:rsidRDefault="000933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jc w:val="both"/>
      </w:pPr>
    </w:p>
    <w:p w:rsidR="00093344" w:rsidRDefault="000933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color w:val="000000"/>
        </w:rPr>
      </w:pPr>
    </w:p>
    <w:p w:rsidR="00093344" w:rsidRDefault="000933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</w:p>
    <w:p w:rsidR="00093344" w:rsidRDefault="000933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</w:p>
    <w:p w:rsidR="00093344" w:rsidRDefault="000933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bookmarkStart w:id="3" w:name="_heading=h.3znysh7" w:colFirst="0" w:colLast="0"/>
      <w:bookmarkEnd w:id="3"/>
    </w:p>
    <w:p w:rsidR="00093344" w:rsidRDefault="00093344">
      <w:pPr>
        <w:spacing w:after="0" w:line="240" w:lineRule="auto"/>
        <w:jc w:val="center"/>
        <w:rPr>
          <w:b/>
          <w:i/>
          <w:u w:val="single"/>
        </w:rPr>
      </w:pPr>
      <w:bookmarkStart w:id="4" w:name="_heading=h.2et92p0" w:colFirst="0" w:colLast="0"/>
      <w:bookmarkEnd w:id="4"/>
    </w:p>
    <w:p w:rsidR="00093344" w:rsidRDefault="00BF51FD">
      <w:pPr>
        <w:spacing w:after="0" w:line="240" w:lineRule="auto"/>
        <w:jc w:val="center"/>
        <w:rPr>
          <w:b/>
          <w:i/>
          <w:u w:val="single"/>
        </w:rPr>
      </w:pPr>
      <w:r>
        <w:rPr>
          <w:b/>
          <w:i/>
          <w:u w:val="single"/>
        </w:rPr>
        <w:t>CLASSE TERZA</w:t>
      </w:r>
    </w:p>
    <w:p w:rsidR="00093344" w:rsidRDefault="00BF51FD">
      <w:pPr>
        <w:spacing w:after="0" w:line="240" w:lineRule="auto"/>
        <w:jc w:val="center"/>
        <w:rPr>
          <w:b/>
          <w:i/>
          <w:u w:val="single"/>
        </w:rPr>
      </w:pPr>
      <w:r>
        <w:rPr>
          <w:b/>
          <w:i/>
          <w:u w:val="single"/>
        </w:rPr>
        <w:t>Servizi commerciali</w:t>
      </w:r>
    </w:p>
    <w:p w:rsidR="00093344" w:rsidRDefault="00093344">
      <w:pPr>
        <w:spacing w:after="0" w:line="240" w:lineRule="auto"/>
        <w:jc w:val="both"/>
        <w:rPr>
          <w:b/>
          <w:i/>
          <w:u w:val="single"/>
        </w:rPr>
      </w:pPr>
    </w:p>
    <w:p w:rsidR="00093344" w:rsidRDefault="00093344">
      <w:pPr>
        <w:spacing w:after="0" w:line="240" w:lineRule="auto"/>
        <w:jc w:val="both"/>
        <w:rPr>
          <w:b/>
          <w:i/>
          <w:u w:val="single"/>
        </w:rPr>
      </w:pPr>
    </w:p>
    <w:p w:rsidR="00093344" w:rsidRDefault="00BF51FD">
      <w:pPr>
        <w:shd w:val="clear" w:color="auto" w:fill="DEEBF6"/>
        <w:spacing w:after="0" w:line="240" w:lineRule="auto"/>
        <w:jc w:val="both"/>
        <w:rPr>
          <w:b/>
        </w:rPr>
      </w:pPr>
      <w:bookmarkStart w:id="5" w:name="_heading=h.tyjcwt" w:colFirst="0" w:colLast="0"/>
      <w:bookmarkEnd w:id="5"/>
      <w:r>
        <w:rPr>
          <w:b/>
        </w:rPr>
        <w:t xml:space="preserve">UDA 6.1 – I soggetti del diritto </w:t>
      </w:r>
    </w:p>
    <w:p w:rsidR="00093344" w:rsidRDefault="00BF51F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>
        <w:rPr>
          <w:b/>
        </w:rPr>
        <w:t xml:space="preserve"> </w:t>
      </w:r>
      <w:sdt>
        <w:sdtPr>
          <w:tag w:val="goog_rdk_9"/>
          <w:id w:val="-988023538"/>
        </w:sdtPr>
        <w:sdtEndPr/>
        <w:sdtContent>
          <w:r>
            <w:rPr>
              <w:rFonts w:ascii="Arial Unicode MS" w:eastAsia="Arial Unicode MS" w:hAnsi="Arial Unicode MS" w:cs="Arial Unicode MS"/>
              <w:b/>
            </w:rPr>
            <w:t>➢</w:t>
          </w:r>
        </w:sdtContent>
      </w:sdt>
      <w:r>
        <w:rPr>
          <w:b/>
        </w:rPr>
        <w:t xml:space="preserve"> Conoscenze:</w:t>
      </w:r>
      <w:r>
        <w:t xml:space="preserve"> </w:t>
      </w:r>
    </w:p>
    <w:p w:rsidR="00093344" w:rsidRDefault="00BF51F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Il rapporto giuridico</w:t>
      </w:r>
    </w:p>
    <w:p w:rsidR="00093344" w:rsidRDefault="00BF51F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I soggetti del rapporto giuridico</w:t>
      </w:r>
    </w:p>
    <w:p w:rsidR="00093344" w:rsidRDefault="00BF51F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Le persone fisiche</w:t>
      </w:r>
    </w:p>
    <w:p w:rsidR="00093344" w:rsidRDefault="00BF51F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Le persone giuridiche</w:t>
      </w:r>
    </w:p>
    <w:p w:rsidR="00093344" w:rsidRDefault="00BF51F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Le situazioni giuridiche soggettive</w:t>
      </w:r>
    </w:p>
    <w:p w:rsidR="00093344" w:rsidRDefault="00093344" w:rsidP="003F19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</w:p>
    <w:p w:rsidR="003F19EF" w:rsidRDefault="003F19EF" w:rsidP="003F19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</w:p>
    <w:p w:rsidR="003F19EF" w:rsidRDefault="003F19EF" w:rsidP="003F19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</w:p>
    <w:p w:rsidR="00093344" w:rsidRDefault="00BF51FD">
      <w:pPr>
        <w:shd w:val="clear" w:color="auto" w:fill="DEEBF6"/>
        <w:spacing w:after="0" w:line="240" w:lineRule="auto"/>
        <w:jc w:val="both"/>
        <w:rPr>
          <w:b/>
        </w:rPr>
      </w:pPr>
      <w:r>
        <w:rPr>
          <w:b/>
        </w:rPr>
        <w:t>UDA 6.2 – I diritti sulle cose</w:t>
      </w:r>
    </w:p>
    <w:p w:rsidR="00093344" w:rsidRDefault="00BF51F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</w:rPr>
      </w:pPr>
      <w:r>
        <w:rPr>
          <w:b/>
        </w:rPr>
        <w:t xml:space="preserve"> </w:t>
      </w:r>
      <w:sdt>
        <w:sdtPr>
          <w:tag w:val="goog_rdk_10"/>
          <w:id w:val="-2054214981"/>
        </w:sdtPr>
        <w:sdtEndPr/>
        <w:sdtContent>
          <w:r>
            <w:rPr>
              <w:rFonts w:ascii="Arial Unicode MS" w:eastAsia="Arial Unicode MS" w:hAnsi="Arial Unicode MS" w:cs="Arial Unicode MS"/>
              <w:b/>
            </w:rPr>
            <w:t>➢</w:t>
          </w:r>
        </w:sdtContent>
      </w:sdt>
      <w:r>
        <w:rPr>
          <w:b/>
        </w:rPr>
        <w:t xml:space="preserve"> Conoscenze:</w:t>
      </w:r>
    </w:p>
    <w:p w:rsidR="00093344" w:rsidRDefault="00BF51F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Cose e beni giuridici</w:t>
      </w:r>
    </w:p>
    <w:p w:rsidR="00093344" w:rsidRDefault="00BF51F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Beni immobili, mobili e mobili registrati</w:t>
      </w:r>
    </w:p>
    <w:p w:rsidR="00093344" w:rsidRDefault="00BF51F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I diritti reali in generale</w:t>
      </w:r>
    </w:p>
    <w:p w:rsidR="00093344" w:rsidRDefault="00BF51F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Il diritto di proprietà</w:t>
      </w:r>
    </w:p>
    <w:p w:rsidR="00093344" w:rsidRDefault="00BF51F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Limiti al diritto di proprietà</w:t>
      </w:r>
    </w:p>
    <w:p w:rsidR="00093344" w:rsidRDefault="00BF51F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I modi di acquisto della proprietà</w:t>
      </w:r>
    </w:p>
    <w:p w:rsidR="00093344" w:rsidRDefault="00BF51F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La tutela della proprietà</w:t>
      </w:r>
    </w:p>
    <w:p w:rsidR="00093344" w:rsidRDefault="00BF51F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I diritti reali su cosa altrui</w:t>
      </w:r>
    </w:p>
    <w:p w:rsidR="00093344" w:rsidRDefault="00BF51F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Possesso e detenzione</w:t>
      </w:r>
    </w:p>
    <w:p w:rsidR="00093344" w:rsidRDefault="00BF51F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Effetti del possesso</w:t>
      </w:r>
    </w:p>
    <w:p w:rsidR="00093344" w:rsidRDefault="00093344">
      <w:pPr>
        <w:spacing w:after="0" w:line="240" w:lineRule="auto"/>
        <w:jc w:val="both"/>
        <w:rPr>
          <w:b/>
        </w:rPr>
      </w:pPr>
    </w:p>
    <w:p w:rsidR="003F19EF" w:rsidRDefault="003F19EF">
      <w:pPr>
        <w:spacing w:after="0" w:line="240" w:lineRule="auto"/>
        <w:jc w:val="both"/>
        <w:rPr>
          <w:b/>
        </w:rPr>
      </w:pPr>
    </w:p>
    <w:p w:rsidR="003F19EF" w:rsidRDefault="003F19EF">
      <w:pPr>
        <w:spacing w:after="0" w:line="240" w:lineRule="auto"/>
        <w:jc w:val="both"/>
        <w:rPr>
          <w:b/>
        </w:rPr>
      </w:pPr>
    </w:p>
    <w:p w:rsidR="00093344" w:rsidRDefault="00BF51FD">
      <w:pPr>
        <w:shd w:val="clear" w:color="auto" w:fill="DEEBF6"/>
        <w:spacing w:after="0" w:line="240" w:lineRule="auto"/>
        <w:jc w:val="both"/>
        <w:rPr>
          <w:b/>
        </w:rPr>
      </w:pPr>
      <w:r>
        <w:rPr>
          <w:b/>
        </w:rPr>
        <w:t>UDA 6.3 – Il rapporto obbligatorio e il fatto illecito</w:t>
      </w:r>
    </w:p>
    <w:p w:rsidR="00093344" w:rsidRDefault="00BF51F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>
        <w:rPr>
          <w:b/>
        </w:rPr>
        <w:t xml:space="preserve"> </w:t>
      </w:r>
      <w:sdt>
        <w:sdtPr>
          <w:tag w:val="goog_rdk_11"/>
          <w:id w:val="-1996017159"/>
        </w:sdtPr>
        <w:sdtEndPr/>
        <w:sdtContent>
          <w:r>
            <w:rPr>
              <w:rFonts w:ascii="Arial Unicode MS" w:eastAsia="Arial Unicode MS" w:hAnsi="Arial Unicode MS" w:cs="Arial Unicode MS"/>
              <w:b/>
            </w:rPr>
            <w:t>➢</w:t>
          </w:r>
        </w:sdtContent>
      </w:sdt>
      <w:r>
        <w:rPr>
          <w:b/>
        </w:rPr>
        <w:t xml:space="preserve"> Conoscenze:</w:t>
      </w:r>
      <w:r>
        <w:t xml:space="preserve"> </w:t>
      </w:r>
    </w:p>
    <w:p w:rsidR="00093344" w:rsidRDefault="00BF51FD">
      <w:pPr>
        <w:numPr>
          <w:ilvl w:val="0"/>
          <w:numId w:val="8"/>
        </w:numPr>
        <w:spacing w:after="0" w:line="240" w:lineRule="auto"/>
      </w:pPr>
      <w:r>
        <w:t>Il vincolo giuridico</w:t>
      </w:r>
    </w:p>
    <w:p w:rsidR="00093344" w:rsidRDefault="00BF51FD">
      <w:pPr>
        <w:numPr>
          <w:ilvl w:val="0"/>
          <w:numId w:val="8"/>
        </w:numPr>
        <w:spacing w:after="0" w:line="240" w:lineRule="auto"/>
      </w:pPr>
      <w:r>
        <w:t>Le fonti dell’obbligazione</w:t>
      </w:r>
    </w:p>
    <w:p w:rsidR="00093344" w:rsidRDefault="00BF51FD">
      <w:pPr>
        <w:numPr>
          <w:ilvl w:val="0"/>
          <w:numId w:val="8"/>
        </w:numPr>
        <w:spacing w:after="0" w:line="240" w:lineRule="auto"/>
      </w:pPr>
      <w:r>
        <w:t>Gli elementi del rapporto obbligatorio</w:t>
      </w:r>
    </w:p>
    <w:p w:rsidR="00093344" w:rsidRDefault="00BF51FD">
      <w:pPr>
        <w:numPr>
          <w:ilvl w:val="0"/>
          <w:numId w:val="8"/>
        </w:numPr>
        <w:spacing w:after="0" w:line="240" w:lineRule="auto"/>
      </w:pPr>
      <w:r>
        <w:t>L’oggetto del rapport</w:t>
      </w:r>
      <w:r>
        <w:t>o giuridico</w:t>
      </w:r>
    </w:p>
    <w:p w:rsidR="00093344" w:rsidRDefault="00BF51FD">
      <w:pPr>
        <w:numPr>
          <w:ilvl w:val="0"/>
          <w:numId w:val="8"/>
        </w:numPr>
        <w:spacing w:after="0" w:line="240" w:lineRule="auto"/>
      </w:pPr>
      <w:r>
        <w:lastRenderedPageBreak/>
        <w:t>Le obbligazioni pecuniarie</w:t>
      </w:r>
    </w:p>
    <w:p w:rsidR="00093344" w:rsidRDefault="00BF51FD">
      <w:pPr>
        <w:numPr>
          <w:ilvl w:val="0"/>
          <w:numId w:val="8"/>
        </w:numPr>
        <w:spacing w:after="0" w:line="240" w:lineRule="auto"/>
      </w:pPr>
      <w:r>
        <w:t>La prestazione</w:t>
      </w:r>
    </w:p>
    <w:p w:rsidR="00093344" w:rsidRDefault="00BF51FD">
      <w:pPr>
        <w:numPr>
          <w:ilvl w:val="0"/>
          <w:numId w:val="8"/>
        </w:numPr>
        <w:spacing w:after="0" w:line="240" w:lineRule="auto"/>
      </w:pPr>
      <w:r>
        <w:t>L’estinzione del rapporto obbligatorio: l’adempimento</w:t>
      </w:r>
    </w:p>
    <w:p w:rsidR="00093344" w:rsidRDefault="00BF51FD">
      <w:pPr>
        <w:numPr>
          <w:ilvl w:val="0"/>
          <w:numId w:val="8"/>
        </w:numPr>
        <w:spacing w:after="0" w:line="240" w:lineRule="auto"/>
      </w:pPr>
      <w:r>
        <w:t>Le cause estintive dell’obbligazione diverse dall’adempimento</w:t>
      </w:r>
    </w:p>
    <w:p w:rsidR="00093344" w:rsidRDefault="00BF51FD">
      <w:pPr>
        <w:numPr>
          <w:ilvl w:val="0"/>
          <w:numId w:val="8"/>
        </w:numPr>
        <w:spacing w:after="0" w:line="240" w:lineRule="auto"/>
      </w:pPr>
      <w:r>
        <w:t>L’inadempimento dell’obbligazione</w:t>
      </w:r>
    </w:p>
    <w:p w:rsidR="00093344" w:rsidRDefault="00BF51FD">
      <w:pPr>
        <w:numPr>
          <w:ilvl w:val="0"/>
          <w:numId w:val="8"/>
        </w:numPr>
        <w:spacing w:after="0" w:line="240" w:lineRule="auto"/>
      </w:pPr>
      <w:r>
        <w:t>La mora del debitore e del creditore</w:t>
      </w:r>
    </w:p>
    <w:p w:rsidR="00093344" w:rsidRDefault="00BF51FD">
      <w:pPr>
        <w:numPr>
          <w:ilvl w:val="0"/>
          <w:numId w:val="8"/>
        </w:numPr>
        <w:spacing w:after="0" w:line="240" w:lineRule="auto"/>
      </w:pPr>
      <w:r>
        <w:t>Il risarcimento del danno</w:t>
      </w:r>
    </w:p>
    <w:p w:rsidR="00093344" w:rsidRDefault="00BF51FD">
      <w:pPr>
        <w:numPr>
          <w:ilvl w:val="0"/>
          <w:numId w:val="9"/>
        </w:numPr>
        <w:spacing w:after="0" w:line="240" w:lineRule="auto"/>
      </w:pPr>
      <w:r>
        <w:t>Gli elementi dell’illecito extracontrattuale</w:t>
      </w:r>
    </w:p>
    <w:p w:rsidR="00093344" w:rsidRDefault="00BF51FD">
      <w:pPr>
        <w:numPr>
          <w:ilvl w:val="0"/>
          <w:numId w:val="9"/>
        </w:numPr>
        <w:spacing w:after="0" w:line="240" w:lineRule="auto"/>
      </w:pPr>
      <w:r>
        <w:t>La responsabilità extracontrattuale</w:t>
      </w:r>
    </w:p>
    <w:p w:rsidR="00093344" w:rsidRDefault="00093344">
      <w:pPr>
        <w:spacing w:after="0" w:line="240" w:lineRule="auto"/>
        <w:jc w:val="both"/>
        <w:rPr>
          <w:b/>
        </w:rPr>
      </w:pPr>
    </w:p>
    <w:p w:rsidR="003F19EF" w:rsidRDefault="003F19EF">
      <w:pPr>
        <w:spacing w:after="0" w:line="240" w:lineRule="auto"/>
        <w:jc w:val="both"/>
        <w:rPr>
          <w:b/>
        </w:rPr>
      </w:pPr>
    </w:p>
    <w:p w:rsidR="003F19EF" w:rsidRDefault="003F19EF">
      <w:pPr>
        <w:spacing w:after="0" w:line="240" w:lineRule="auto"/>
        <w:jc w:val="both"/>
        <w:rPr>
          <w:b/>
        </w:rPr>
      </w:pPr>
    </w:p>
    <w:p w:rsidR="00093344" w:rsidRDefault="00BF51FD">
      <w:pPr>
        <w:shd w:val="clear" w:color="auto" w:fill="DEEBF6"/>
        <w:spacing w:after="0" w:line="240" w:lineRule="auto"/>
        <w:jc w:val="both"/>
        <w:rPr>
          <w:b/>
        </w:rPr>
      </w:pPr>
      <w:r>
        <w:rPr>
          <w:b/>
        </w:rPr>
        <w:t xml:space="preserve">UDA 6.4 </w:t>
      </w:r>
      <w:proofErr w:type="gramStart"/>
      <w:r>
        <w:rPr>
          <w:b/>
        </w:rPr>
        <w:t>–  Il</w:t>
      </w:r>
      <w:proofErr w:type="gramEnd"/>
      <w:r>
        <w:rPr>
          <w:b/>
        </w:rPr>
        <w:t xml:space="preserve"> contratto</w:t>
      </w:r>
    </w:p>
    <w:p w:rsidR="00093344" w:rsidRDefault="00BF51F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</w:rPr>
      </w:pPr>
      <w:r>
        <w:rPr>
          <w:b/>
        </w:rPr>
        <w:t xml:space="preserve"> </w:t>
      </w:r>
      <w:sdt>
        <w:sdtPr>
          <w:tag w:val="goog_rdk_12"/>
          <w:id w:val="1801255947"/>
        </w:sdtPr>
        <w:sdtEndPr/>
        <w:sdtContent>
          <w:r>
            <w:rPr>
              <w:rFonts w:ascii="Arial Unicode MS" w:eastAsia="Arial Unicode MS" w:hAnsi="Arial Unicode MS" w:cs="Arial Unicode MS"/>
              <w:b/>
            </w:rPr>
            <w:t>➢</w:t>
          </w:r>
        </w:sdtContent>
      </w:sdt>
      <w:r>
        <w:rPr>
          <w:b/>
        </w:rPr>
        <w:t xml:space="preserve"> Conoscenze: </w:t>
      </w:r>
    </w:p>
    <w:p w:rsidR="00093344" w:rsidRDefault="00BF51F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Definizione di contratto</w:t>
      </w:r>
    </w:p>
    <w:p w:rsidR="00093344" w:rsidRDefault="00BF51F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L’autonomia contrattuale</w:t>
      </w:r>
    </w:p>
    <w:p w:rsidR="00093344" w:rsidRDefault="00BF51F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Gli elementi essenziali del contratto</w:t>
      </w:r>
    </w:p>
    <w:p w:rsidR="00093344" w:rsidRDefault="00BF51F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L’accordo</w:t>
      </w:r>
    </w:p>
    <w:p w:rsidR="00093344" w:rsidRDefault="00BF51F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La causa</w:t>
      </w:r>
    </w:p>
    <w:p w:rsidR="00093344" w:rsidRDefault="00BF51F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L’oggetto</w:t>
      </w:r>
    </w:p>
    <w:p w:rsidR="00093344" w:rsidRDefault="00BF51F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La forma</w:t>
      </w:r>
    </w:p>
    <w:p w:rsidR="00093344" w:rsidRDefault="00BF51F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Gli elementi accidentali del contratto</w:t>
      </w:r>
    </w:p>
    <w:p w:rsidR="00093344" w:rsidRDefault="00BF51F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La conclusione del contratto</w:t>
      </w:r>
    </w:p>
    <w:p w:rsidR="00093344" w:rsidRDefault="00BF51F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La rappresentanza</w:t>
      </w:r>
    </w:p>
    <w:p w:rsidR="00093344" w:rsidRDefault="00BF51F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Gli effetti del contratto</w:t>
      </w:r>
    </w:p>
    <w:p w:rsidR="00093344" w:rsidRDefault="00BF51F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I diversi tipi di effetti</w:t>
      </w:r>
    </w:p>
    <w:p w:rsidR="00093344" w:rsidRDefault="00BF51F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La nullità</w:t>
      </w:r>
    </w:p>
    <w:p w:rsidR="00093344" w:rsidRDefault="00BF51F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L’annullabilità</w:t>
      </w:r>
    </w:p>
    <w:p w:rsidR="00093344" w:rsidRDefault="00BF51F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I vizi della volontà</w:t>
      </w:r>
    </w:p>
    <w:p w:rsidR="00093344" w:rsidRDefault="00BF51F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La rescissione</w:t>
      </w:r>
    </w:p>
    <w:p w:rsidR="00093344" w:rsidRDefault="00BF51F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La risoluzione</w:t>
      </w:r>
    </w:p>
    <w:p w:rsidR="00093344" w:rsidRDefault="000933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</w:rPr>
      </w:pPr>
    </w:p>
    <w:p w:rsidR="003F19EF" w:rsidRDefault="003F19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</w:rPr>
      </w:pPr>
    </w:p>
    <w:p w:rsidR="003F19EF" w:rsidRDefault="003F19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</w:rPr>
      </w:pPr>
    </w:p>
    <w:p w:rsidR="003F19EF" w:rsidRDefault="003F19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</w:rPr>
      </w:pPr>
    </w:p>
    <w:p w:rsidR="00093344" w:rsidRDefault="00BF51FD">
      <w:pPr>
        <w:shd w:val="clear" w:color="auto" w:fill="DEEBF6"/>
        <w:spacing w:after="0" w:line="240" w:lineRule="auto"/>
        <w:jc w:val="both"/>
        <w:rPr>
          <w:b/>
        </w:rPr>
      </w:pPr>
      <w:r>
        <w:rPr>
          <w:b/>
        </w:rPr>
        <w:t>UDA 6.5 – La moneta e l’inflazione</w:t>
      </w:r>
    </w:p>
    <w:p w:rsidR="00093344" w:rsidRDefault="00BF51FD">
      <w:pPr>
        <w:spacing w:after="0" w:line="240" w:lineRule="auto"/>
        <w:jc w:val="both"/>
        <w:rPr>
          <w:b/>
        </w:rPr>
      </w:pPr>
      <w:r>
        <w:rPr>
          <w:b/>
        </w:rPr>
        <w:t xml:space="preserve"> </w:t>
      </w:r>
      <w:sdt>
        <w:sdtPr>
          <w:tag w:val="goog_rdk_13"/>
          <w:id w:val="-1803220431"/>
        </w:sdtPr>
        <w:sdtEndPr/>
        <w:sdtContent>
          <w:r>
            <w:rPr>
              <w:rFonts w:ascii="Arial Unicode MS" w:eastAsia="Arial Unicode MS" w:hAnsi="Arial Unicode MS" w:cs="Arial Unicode MS"/>
              <w:b/>
            </w:rPr>
            <w:t>➢</w:t>
          </w:r>
        </w:sdtContent>
      </w:sdt>
      <w:r>
        <w:rPr>
          <w:b/>
        </w:rPr>
        <w:t xml:space="preserve"> Conoscenze: </w:t>
      </w:r>
    </w:p>
    <w:p w:rsidR="00093344" w:rsidRDefault="00BF51F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L’evoluzione dei mezzi di pagamento</w:t>
      </w:r>
    </w:p>
    <w:p w:rsidR="00093344" w:rsidRDefault="00BF51F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Funzioni della moneta</w:t>
      </w:r>
    </w:p>
    <w:p w:rsidR="00093344" w:rsidRDefault="00BF51F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Valori della moneta</w:t>
      </w:r>
    </w:p>
    <w:p w:rsidR="00093344" w:rsidRDefault="00BF51F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</w:rPr>
      </w:pPr>
      <w:r>
        <w:rPr>
          <w:color w:val="000000"/>
        </w:rPr>
        <w:t>L’inflazione: cause e criteri di misurazione</w:t>
      </w:r>
    </w:p>
    <w:p w:rsidR="00093344" w:rsidRDefault="00BF51F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>
        <w:rPr>
          <w:b/>
        </w:rPr>
        <w:t xml:space="preserve">TESTO DI RIFERIMENTO: </w:t>
      </w:r>
      <w:r>
        <w:t xml:space="preserve">“Società e cittadini up” vol. A, autore Simone </w:t>
      </w:r>
      <w:proofErr w:type="spellStart"/>
      <w:r>
        <w:t>Crocetti</w:t>
      </w:r>
      <w:proofErr w:type="spellEnd"/>
      <w:r>
        <w:t>, ed. Tramontana.</w:t>
      </w:r>
    </w:p>
    <w:p w:rsidR="00093344" w:rsidRDefault="00BF51F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</w:rPr>
      </w:pPr>
      <w:r>
        <w:br w:type="page"/>
      </w:r>
    </w:p>
    <w:p w:rsidR="00093344" w:rsidRDefault="000933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</w:rPr>
      </w:pPr>
    </w:p>
    <w:p w:rsidR="00093344" w:rsidRDefault="00BF51FD">
      <w:pPr>
        <w:spacing w:after="0" w:line="240" w:lineRule="auto"/>
        <w:jc w:val="center"/>
        <w:rPr>
          <w:b/>
          <w:i/>
          <w:u w:val="single"/>
        </w:rPr>
      </w:pPr>
      <w:bookmarkStart w:id="6" w:name="_heading=h.3dy6vkm" w:colFirst="0" w:colLast="0"/>
      <w:bookmarkEnd w:id="6"/>
      <w:r>
        <w:rPr>
          <w:b/>
          <w:i/>
          <w:u w:val="single"/>
        </w:rPr>
        <w:t>CLASSE QUARTA</w:t>
      </w:r>
    </w:p>
    <w:p w:rsidR="00093344" w:rsidRDefault="00BF51FD">
      <w:pPr>
        <w:spacing w:after="0" w:line="240" w:lineRule="auto"/>
        <w:jc w:val="center"/>
        <w:rPr>
          <w:b/>
          <w:i/>
          <w:u w:val="single"/>
        </w:rPr>
      </w:pPr>
      <w:r>
        <w:rPr>
          <w:b/>
          <w:i/>
          <w:u w:val="single"/>
        </w:rPr>
        <w:t>Servizi commerciali</w:t>
      </w:r>
    </w:p>
    <w:p w:rsidR="00093344" w:rsidRDefault="00093344">
      <w:pPr>
        <w:spacing w:after="0" w:line="240" w:lineRule="auto"/>
        <w:jc w:val="both"/>
        <w:rPr>
          <w:b/>
          <w:i/>
          <w:u w:val="single"/>
        </w:rPr>
      </w:pPr>
    </w:p>
    <w:p w:rsidR="00093344" w:rsidRDefault="00093344">
      <w:pPr>
        <w:spacing w:after="0" w:line="240" w:lineRule="auto"/>
        <w:jc w:val="both"/>
        <w:rPr>
          <w:b/>
          <w:i/>
          <w:u w:val="single"/>
        </w:rPr>
      </w:pPr>
    </w:p>
    <w:p w:rsidR="00093344" w:rsidRDefault="00BF51FD">
      <w:pPr>
        <w:shd w:val="clear" w:color="auto" w:fill="DEEBF6"/>
        <w:spacing w:after="0" w:line="240" w:lineRule="auto"/>
        <w:jc w:val="both"/>
        <w:rPr>
          <w:b/>
        </w:rPr>
      </w:pPr>
      <w:bookmarkStart w:id="7" w:name="_heading=h.1t3h5sf" w:colFirst="0" w:colLast="0"/>
      <w:bookmarkEnd w:id="7"/>
      <w:r>
        <w:rPr>
          <w:b/>
        </w:rPr>
        <w:t>UDA 6.6 – I principali contratti</w:t>
      </w:r>
    </w:p>
    <w:p w:rsidR="00093344" w:rsidRDefault="00BF51FD">
      <w:pPr>
        <w:spacing w:after="0" w:line="240" w:lineRule="auto"/>
        <w:jc w:val="both"/>
      </w:pPr>
      <w:r>
        <w:rPr>
          <w:b/>
        </w:rPr>
        <w:t xml:space="preserve"> </w:t>
      </w:r>
      <w:sdt>
        <w:sdtPr>
          <w:tag w:val="goog_rdk_14"/>
          <w:id w:val="1407728212"/>
        </w:sdtPr>
        <w:sdtEndPr/>
        <w:sdtContent>
          <w:r>
            <w:rPr>
              <w:rFonts w:ascii="Arial Unicode MS" w:eastAsia="Arial Unicode MS" w:hAnsi="Arial Unicode MS" w:cs="Arial Unicode MS"/>
              <w:b/>
            </w:rPr>
            <w:t>➢</w:t>
          </w:r>
        </w:sdtContent>
      </w:sdt>
      <w:r>
        <w:rPr>
          <w:b/>
        </w:rPr>
        <w:t xml:space="preserve"> Conoscenze:</w:t>
      </w:r>
    </w:p>
    <w:p w:rsidR="00093344" w:rsidRDefault="00BF51F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La vendita</w:t>
      </w:r>
    </w:p>
    <w:p w:rsidR="00093344" w:rsidRDefault="00BF51F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La locazione</w:t>
      </w:r>
    </w:p>
    <w:p w:rsidR="00093344" w:rsidRDefault="00BF51F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Il mandato</w:t>
      </w:r>
    </w:p>
    <w:p w:rsidR="00093344" w:rsidRDefault="00BF51F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Il leasing</w:t>
      </w:r>
    </w:p>
    <w:p w:rsidR="00093344" w:rsidRDefault="00BF51F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I contratti informatici</w:t>
      </w:r>
    </w:p>
    <w:p w:rsidR="00093344" w:rsidRDefault="00BF51F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Contratto di realizzazione di un sito web</w:t>
      </w:r>
    </w:p>
    <w:p w:rsidR="00093344" w:rsidRDefault="00093344">
      <w:pPr>
        <w:spacing w:after="0" w:line="240" w:lineRule="auto"/>
      </w:pPr>
    </w:p>
    <w:p w:rsidR="00093344" w:rsidRDefault="00093344">
      <w:pPr>
        <w:spacing w:after="0" w:line="240" w:lineRule="auto"/>
        <w:jc w:val="both"/>
      </w:pPr>
    </w:p>
    <w:p w:rsidR="00093344" w:rsidRDefault="00BF51FD">
      <w:pPr>
        <w:shd w:val="clear" w:color="auto" w:fill="DEEBF6"/>
        <w:spacing w:after="0" w:line="240" w:lineRule="auto"/>
        <w:jc w:val="both"/>
        <w:rPr>
          <w:b/>
        </w:rPr>
      </w:pPr>
      <w:r>
        <w:rPr>
          <w:b/>
        </w:rPr>
        <w:t>UDA 6.7 – Imprenditore, impresa e azienda</w:t>
      </w:r>
    </w:p>
    <w:p w:rsidR="00093344" w:rsidRDefault="00BF51FD">
      <w:pPr>
        <w:spacing w:after="0" w:line="240" w:lineRule="auto"/>
        <w:jc w:val="both"/>
      </w:pPr>
      <w:r>
        <w:rPr>
          <w:b/>
        </w:rPr>
        <w:t xml:space="preserve"> </w:t>
      </w:r>
      <w:sdt>
        <w:sdtPr>
          <w:tag w:val="goog_rdk_15"/>
          <w:id w:val="-10148896"/>
        </w:sdtPr>
        <w:sdtEndPr/>
        <w:sdtContent>
          <w:r>
            <w:rPr>
              <w:rFonts w:ascii="Arial Unicode MS" w:eastAsia="Arial Unicode MS" w:hAnsi="Arial Unicode MS" w:cs="Arial Unicode MS"/>
              <w:b/>
            </w:rPr>
            <w:t>➢</w:t>
          </w:r>
        </w:sdtContent>
      </w:sdt>
      <w:r>
        <w:rPr>
          <w:b/>
        </w:rPr>
        <w:t xml:space="preserve"> Conoscenze:</w:t>
      </w:r>
    </w:p>
    <w:p w:rsidR="00093344" w:rsidRDefault="00BF51F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L’imprenditore</w:t>
      </w:r>
    </w:p>
    <w:p w:rsidR="00093344" w:rsidRDefault="00BF51F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L’impresa</w:t>
      </w:r>
    </w:p>
    <w:p w:rsidR="00093344" w:rsidRDefault="00BF51F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La classificazione delle imprese</w:t>
      </w:r>
    </w:p>
    <w:p w:rsidR="00093344" w:rsidRDefault="00BF51F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Impresa privata e pubblica</w:t>
      </w:r>
    </w:p>
    <w:p w:rsidR="00093344" w:rsidRDefault="00BF51F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Il piccolo imprenditore</w:t>
      </w:r>
    </w:p>
    <w:p w:rsidR="00093344" w:rsidRDefault="00BF51F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L’artigiano</w:t>
      </w:r>
    </w:p>
    <w:p w:rsidR="00093344" w:rsidRDefault="00BF51F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L’imprenditore agricolo</w:t>
      </w:r>
    </w:p>
    <w:p w:rsidR="00093344" w:rsidRDefault="00BF51F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L’imprenditore commerciale</w:t>
      </w:r>
    </w:p>
    <w:p w:rsidR="00093344" w:rsidRDefault="00BF51F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Lo statuto dell’imprenditore commerciale</w:t>
      </w:r>
    </w:p>
    <w:p w:rsidR="00093344" w:rsidRDefault="00BF51F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Il registro delle imprese</w:t>
      </w:r>
    </w:p>
    <w:p w:rsidR="00093344" w:rsidRDefault="00BF51F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I beni aziendali</w:t>
      </w:r>
    </w:p>
    <w:p w:rsidR="00093344" w:rsidRDefault="00BF51F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I segni distintivi dell’impresa</w:t>
      </w:r>
    </w:p>
    <w:p w:rsidR="00093344" w:rsidRDefault="00093344">
      <w:pPr>
        <w:spacing w:after="0" w:line="240" w:lineRule="auto"/>
        <w:jc w:val="both"/>
      </w:pPr>
    </w:p>
    <w:p w:rsidR="003F19EF" w:rsidRDefault="003F19EF">
      <w:pPr>
        <w:spacing w:after="0" w:line="240" w:lineRule="auto"/>
        <w:jc w:val="both"/>
      </w:pPr>
    </w:p>
    <w:p w:rsidR="003F19EF" w:rsidRDefault="003F19EF">
      <w:pPr>
        <w:spacing w:after="0" w:line="240" w:lineRule="auto"/>
        <w:jc w:val="both"/>
      </w:pPr>
    </w:p>
    <w:p w:rsidR="00093344" w:rsidRDefault="00BF51FD">
      <w:pPr>
        <w:shd w:val="clear" w:color="auto" w:fill="DEEBF6"/>
        <w:spacing w:after="0" w:line="240" w:lineRule="auto"/>
        <w:jc w:val="both"/>
        <w:rPr>
          <w:b/>
        </w:rPr>
      </w:pPr>
      <w:r>
        <w:rPr>
          <w:b/>
          <w:shd w:val="clear" w:color="auto" w:fill="DEEBF6"/>
        </w:rPr>
        <w:t>UDA 6.8 e 6.9– Le società</w:t>
      </w:r>
    </w:p>
    <w:p w:rsidR="00093344" w:rsidRDefault="00BF51FD">
      <w:pPr>
        <w:shd w:val="clear" w:color="auto" w:fill="FFFFFF"/>
        <w:spacing w:after="0" w:line="240" w:lineRule="auto"/>
        <w:jc w:val="both"/>
      </w:pPr>
      <w:r>
        <w:rPr>
          <w:b/>
        </w:rPr>
        <w:t xml:space="preserve"> </w:t>
      </w:r>
      <w:sdt>
        <w:sdtPr>
          <w:tag w:val="goog_rdk_16"/>
          <w:id w:val="-1950609634"/>
        </w:sdtPr>
        <w:sdtEndPr/>
        <w:sdtContent>
          <w:r>
            <w:rPr>
              <w:rFonts w:ascii="Arial Unicode MS" w:eastAsia="Arial Unicode MS" w:hAnsi="Arial Unicode MS" w:cs="Arial Unicode MS"/>
              <w:b/>
            </w:rPr>
            <w:t>➢</w:t>
          </w:r>
        </w:sdtContent>
      </w:sdt>
      <w:r>
        <w:rPr>
          <w:b/>
        </w:rPr>
        <w:t xml:space="preserve"> Conoscenze:</w:t>
      </w:r>
    </w:p>
    <w:p w:rsidR="00093344" w:rsidRDefault="00BF51F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Impresa collettiva e società</w:t>
      </w:r>
    </w:p>
    <w:p w:rsidR="00093344" w:rsidRDefault="00BF51F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I caratteri dell’impresa collettiva</w:t>
      </w:r>
    </w:p>
    <w:p w:rsidR="00093344" w:rsidRDefault="00BF51F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La classificazione delle società</w:t>
      </w:r>
    </w:p>
    <w:p w:rsidR="00093344" w:rsidRDefault="00BF51F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lastRenderedPageBreak/>
        <w:t>Società di persone e di capitali</w:t>
      </w:r>
      <w:r w:rsidR="003F19EF">
        <w:rPr>
          <w:color w:val="000000"/>
        </w:rPr>
        <w:t>: le principali differenze</w:t>
      </w:r>
    </w:p>
    <w:p w:rsidR="00093344" w:rsidRDefault="00093344">
      <w:pPr>
        <w:spacing w:after="0" w:line="240" w:lineRule="auto"/>
        <w:jc w:val="both"/>
      </w:pPr>
    </w:p>
    <w:p w:rsidR="00093344" w:rsidRDefault="00BF51FD">
      <w:pPr>
        <w:spacing w:after="0" w:line="240" w:lineRule="auto"/>
        <w:jc w:val="both"/>
      </w:pPr>
      <w:r>
        <w:rPr>
          <w:b/>
        </w:rPr>
        <w:t xml:space="preserve">TESTO DI </w:t>
      </w:r>
      <w:proofErr w:type="gramStart"/>
      <w:r>
        <w:rPr>
          <w:b/>
        </w:rPr>
        <w:t xml:space="preserve">RIFERIMENTO:  </w:t>
      </w:r>
      <w:r>
        <w:t>“</w:t>
      </w:r>
      <w:proofErr w:type="gramEnd"/>
      <w:r>
        <w:t xml:space="preserve">Società e cittadini up” vol. B, autore Simone </w:t>
      </w:r>
      <w:proofErr w:type="spellStart"/>
      <w:r>
        <w:t>Crocetti</w:t>
      </w:r>
      <w:proofErr w:type="spellEnd"/>
      <w:r>
        <w:t>, ed. Tramontana.</w:t>
      </w:r>
    </w:p>
    <w:p w:rsidR="00093344" w:rsidRDefault="00093344">
      <w:pPr>
        <w:spacing w:after="0" w:line="240" w:lineRule="auto"/>
        <w:jc w:val="both"/>
      </w:pPr>
      <w:bookmarkStart w:id="8" w:name="_heading=h.208mlc2ebg99" w:colFirst="0" w:colLast="0"/>
      <w:bookmarkEnd w:id="8"/>
    </w:p>
    <w:p w:rsidR="00093344" w:rsidRDefault="00093344">
      <w:pPr>
        <w:spacing w:after="0" w:line="240" w:lineRule="auto"/>
        <w:jc w:val="both"/>
      </w:pPr>
      <w:bookmarkStart w:id="9" w:name="_heading=h.55zclrwiy5c9" w:colFirst="0" w:colLast="0"/>
      <w:bookmarkEnd w:id="9"/>
    </w:p>
    <w:p w:rsidR="00093344" w:rsidRDefault="00BF51FD">
      <w:pPr>
        <w:spacing w:after="0" w:line="240" w:lineRule="auto"/>
        <w:jc w:val="both"/>
      </w:pPr>
      <w:bookmarkStart w:id="10" w:name="_heading=h.i7ws9m8nkvji" w:colFirst="0" w:colLast="0"/>
      <w:bookmarkEnd w:id="10"/>
      <w:r>
        <w:br w:type="page"/>
      </w:r>
    </w:p>
    <w:p w:rsidR="00093344" w:rsidRDefault="00093344">
      <w:pPr>
        <w:spacing w:after="0" w:line="240" w:lineRule="auto"/>
        <w:jc w:val="both"/>
      </w:pPr>
      <w:bookmarkStart w:id="11" w:name="_heading=h.kvqrncaqaj9v" w:colFirst="0" w:colLast="0"/>
      <w:bookmarkEnd w:id="11"/>
    </w:p>
    <w:p w:rsidR="00093344" w:rsidRDefault="00093344">
      <w:pPr>
        <w:spacing w:after="0" w:line="240" w:lineRule="auto"/>
        <w:jc w:val="both"/>
      </w:pPr>
    </w:p>
    <w:p w:rsidR="00093344" w:rsidRDefault="00BF51FD">
      <w:pPr>
        <w:spacing w:after="0" w:line="240" w:lineRule="auto"/>
        <w:jc w:val="center"/>
        <w:rPr>
          <w:b/>
          <w:i/>
          <w:u w:val="single"/>
        </w:rPr>
      </w:pPr>
      <w:r>
        <w:rPr>
          <w:b/>
          <w:i/>
          <w:u w:val="single"/>
        </w:rPr>
        <w:t>CLASSE QUINTA</w:t>
      </w:r>
    </w:p>
    <w:p w:rsidR="00093344" w:rsidRDefault="00BF51FD">
      <w:pPr>
        <w:spacing w:after="0" w:line="240" w:lineRule="auto"/>
        <w:jc w:val="center"/>
      </w:pPr>
      <w:r>
        <w:rPr>
          <w:b/>
          <w:i/>
          <w:u w:val="single"/>
        </w:rPr>
        <w:t>Servizi commerciali</w:t>
      </w:r>
    </w:p>
    <w:p w:rsidR="00093344" w:rsidRDefault="00093344">
      <w:pPr>
        <w:spacing w:after="0" w:line="240" w:lineRule="auto"/>
        <w:jc w:val="both"/>
        <w:rPr>
          <w:b/>
          <w:i/>
          <w:u w:val="single"/>
        </w:rPr>
      </w:pPr>
    </w:p>
    <w:p w:rsidR="00093344" w:rsidRDefault="00093344">
      <w:pPr>
        <w:spacing w:after="0" w:line="240" w:lineRule="auto"/>
        <w:jc w:val="both"/>
        <w:rPr>
          <w:b/>
          <w:i/>
          <w:u w:val="single"/>
        </w:rPr>
      </w:pPr>
    </w:p>
    <w:p w:rsidR="00093344" w:rsidRDefault="00BF51FD">
      <w:pPr>
        <w:shd w:val="clear" w:color="auto" w:fill="DEEBF6"/>
        <w:spacing w:after="0" w:line="240" w:lineRule="auto"/>
        <w:jc w:val="both"/>
      </w:pPr>
      <w:r>
        <w:rPr>
          <w:b/>
        </w:rPr>
        <w:t>UDA 6.11</w:t>
      </w:r>
      <w:r>
        <w:t xml:space="preserve"> - </w:t>
      </w:r>
      <w:r>
        <w:rPr>
          <w:b/>
          <w:color w:val="000000"/>
        </w:rPr>
        <w:t>Il rapporto di lavoro subordinato</w:t>
      </w:r>
    </w:p>
    <w:bookmarkStart w:id="12" w:name="_heading=h.4d34og8" w:colFirst="0" w:colLast="0"/>
    <w:bookmarkEnd w:id="12"/>
    <w:p w:rsidR="00093344" w:rsidRDefault="00BF51FD">
      <w:pPr>
        <w:spacing w:after="0" w:line="240" w:lineRule="auto"/>
        <w:jc w:val="both"/>
      </w:pPr>
      <w:sdt>
        <w:sdtPr>
          <w:tag w:val="goog_rdk_17"/>
          <w:id w:val="761716531"/>
        </w:sdtPr>
        <w:sdtEndPr/>
        <w:sdtContent>
          <w:r>
            <w:rPr>
              <w:rFonts w:ascii="Arial Unicode MS" w:eastAsia="Arial Unicode MS" w:hAnsi="Arial Unicode MS" w:cs="Arial Unicode MS"/>
              <w:b/>
            </w:rPr>
            <w:t>➢</w:t>
          </w:r>
        </w:sdtContent>
      </w:sdt>
      <w:r>
        <w:rPr>
          <w:b/>
        </w:rPr>
        <w:t xml:space="preserve"> Conoscenze:</w:t>
      </w:r>
    </w:p>
    <w:p w:rsidR="00093344" w:rsidRDefault="00BF51F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proofErr w:type="gramStart"/>
      <w:r>
        <w:rPr>
          <w:color w:val="000000"/>
        </w:rPr>
        <w:t>la</w:t>
      </w:r>
      <w:proofErr w:type="gramEnd"/>
      <w:r>
        <w:rPr>
          <w:color w:val="000000"/>
        </w:rPr>
        <w:t xml:space="preserve"> disciplina del contratto di lavoro subordinato;</w:t>
      </w:r>
    </w:p>
    <w:p w:rsidR="00093344" w:rsidRDefault="00BF51F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proofErr w:type="gramStart"/>
      <w:r>
        <w:rPr>
          <w:color w:val="000000"/>
        </w:rPr>
        <w:t>i</w:t>
      </w:r>
      <w:proofErr w:type="gramEnd"/>
      <w:r>
        <w:rPr>
          <w:color w:val="000000"/>
        </w:rPr>
        <w:t xml:space="preserve"> caratteri del contratto di lavoro subordinato;</w:t>
      </w:r>
    </w:p>
    <w:p w:rsidR="00093344" w:rsidRDefault="00BF51F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proofErr w:type="gramStart"/>
      <w:r>
        <w:rPr>
          <w:color w:val="000000"/>
        </w:rPr>
        <w:t>obblighi</w:t>
      </w:r>
      <w:proofErr w:type="gramEnd"/>
      <w:r>
        <w:rPr>
          <w:color w:val="000000"/>
        </w:rPr>
        <w:t xml:space="preserve"> e diritti delle parti;</w:t>
      </w:r>
    </w:p>
    <w:p w:rsidR="00093344" w:rsidRDefault="00BF51F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proofErr w:type="gramStart"/>
      <w:r>
        <w:rPr>
          <w:color w:val="000000"/>
        </w:rPr>
        <w:t>la</w:t>
      </w:r>
      <w:proofErr w:type="gramEnd"/>
      <w:r>
        <w:rPr>
          <w:color w:val="000000"/>
        </w:rPr>
        <w:t xml:space="preserve"> cessazione del rapporto di lavoro subordinato.</w:t>
      </w:r>
    </w:p>
    <w:p w:rsidR="00093344" w:rsidRDefault="00BF51F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Il lavoro a tempo determinato </w:t>
      </w:r>
    </w:p>
    <w:p w:rsidR="00093344" w:rsidRDefault="00BF51F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Il contratto di apprendistato </w:t>
      </w:r>
    </w:p>
    <w:p w:rsidR="00093344" w:rsidRDefault="00BF51F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Il lavoro a tempo parziale </w:t>
      </w:r>
    </w:p>
    <w:p w:rsidR="00093344" w:rsidRDefault="00BF51F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La somministrazione di lavoro </w:t>
      </w:r>
    </w:p>
    <w:p w:rsidR="00093344" w:rsidRDefault="00093344">
      <w:pPr>
        <w:spacing w:after="0" w:line="240" w:lineRule="auto"/>
        <w:jc w:val="both"/>
      </w:pPr>
    </w:p>
    <w:p w:rsidR="00093344" w:rsidRDefault="00BF51FD">
      <w:pPr>
        <w:shd w:val="clear" w:color="auto" w:fill="DEEBF6"/>
        <w:spacing w:after="0" w:line="240" w:lineRule="auto"/>
        <w:jc w:val="both"/>
      </w:pPr>
      <w:r>
        <w:rPr>
          <w:b/>
        </w:rPr>
        <w:t>UDA 6.12</w:t>
      </w:r>
      <w:r>
        <w:t xml:space="preserve"> - </w:t>
      </w:r>
      <w:r>
        <w:rPr>
          <w:b/>
          <w:color w:val="000000"/>
        </w:rPr>
        <w:t>La legislazione sociale.</w:t>
      </w:r>
    </w:p>
    <w:p w:rsidR="00093344" w:rsidRDefault="00BF51FD">
      <w:pPr>
        <w:spacing w:after="0" w:line="240" w:lineRule="auto"/>
        <w:jc w:val="both"/>
      </w:pPr>
      <w:sdt>
        <w:sdtPr>
          <w:tag w:val="goog_rdk_18"/>
          <w:id w:val="120574314"/>
        </w:sdtPr>
        <w:sdtEndPr/>
        <w:sdtContent>
          <w:r>
            <w:rPr>
              <w:rFonts w:ascii="Arial Unicode MS" w:eastAsia="Arial Unicode MS" w:hAnsi="Arial Unicode MS" w:cs="Arial Unicode MS"/>
              <w:b/>
            </w:rPr>
            <w:t>➢</w:t>
          </w:r>
        </w:sdtContent>
      </w:sdt>
      <w:r>
        <w:rPr>
          <w:b/>
        </w:rPr>
        <w:t xml:space="preserve"> Conoscenze:</w:t>
      </w:r>
    </w:p>
    <w:p w:rsidR="00093344" w:rsidRDefault="00BF51F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proofErr w:type="gramStart"/>
      <w:r>
        <w:rPr>
          <w:color w:val="000000"/>
        </w:rPr>
        <w:t>lo</w:t>
      </w:r>
      <w:proofErr w:type="gramEnd"/>
      <w:r>
        <w:rPr>
          <w:color w:val="000000"/>
        </w:rPr>
        <w:t xml:space="preserve"> Stato sociale;</w:t>
      </w:r>
    </w:p>
    <w:p w:rsidR="00093344" w:rsidRDefault="00BF51F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proofErr w:type="gramStart"/>
      <w:r>
        <w:rPr>
          <w:color w:val="000000"/>
        </w:rPr>
        <w:t>la</w:t>
      </w:r>
      <w:proofErr w:type="gramEnd"/>
      <w:r>
        <w:rPr>
          <w:color w:val="000000"/>
        </w:rPr>
        <w:t xml:space="preserve"> legislazione sociale;</w:t>
      </w:r>
    </w:p>
    <w:p w:rsidR="00093344" w:rsidRDefault="00BF51F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proofErr w:type="gramStart"/>
      <w:r>
        <w:rPr>
          <w:color w:val="000000"/>
        </w:rPr>
        <w:t>la</w:t>
      </w:r>
      <w:proofErr w:type="gramEnd"/>
      <w:r>
        <w:rPr>
          <w:color w:val="000000"/>
        </w:rPr>
        <w:t xml:space="preserve"> legislazione sociale del lavoro.</w:t>
      </w:r>
    </w:p>
    <w:p w:rsidR="00093344" w:rsidRDefault="00BF51F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proofErr w:type="gramStart"/>
      <w:r>
        <w:rPr>
          <w:color w:val="000000"/>
        </w:rPr>
        <w:t>la</w:t>
      </w:r>
      <w:proofErr w:type="gramEnd"/>
      <w:r>
        <w:rPr>
          <w:color w:val="000000"/>
        </w:rPr>
        <w:t xml:space="preserve"> previdenza sociale;</w:t>
      </w:r>
    </w:p>
    <w:p w:rsidR="00093344" w:rsidRDefault="00BF51F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proofErr w:type="gramStart"/>
      <w:r>
        <w:rPr>
          <w:color w:val="000000"/>
        </w:rPr>
        <w:t>il</w:t>
      </w:r>
      <w:proofErr w:type="gramEnd"/>
      <w:r>
        <w:rPr>
          <w:color w:val="000000"/>
        </w:rPr>
        <w:t xml:space="preserve"> sistema pensionistico;</w:t>
      </w:r>
    </w:p>
    <w:p w:rsidR="00093344" w:rsidRDefault="00BF51F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proofErr w:type="gramStart"/>
      <w:r>
        <w:rPr>
          <w:color w:val="000000"/>
        </w:rPr>
        <w:t>la</w:t>
      </w:r>
      <w:proofErr w:type="gramEnd"/>
      <w:r>
        <w:rPr>
          <w:color w:val="000000"/>
        </w:rPr>
        <w:t xml:space="preserve"> pensione di vecchiaia e la pensione anticipata;</w:t>
      </w:r>
    </w:p>
    <w:p w:rsidR="00093344" w:rsidRDefault="00BF51F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proofErr w:type="gramStart"/>
      <w:r>
        <w:rPr>
          <w:color w:val="000000"/>
        </w:rPr>
        <w:t>i</w:t>
      </w:r>
      <w:proofErr w:type="gramEnd"/>
      <w:r>
        <w:rPr>
          <w:color w:val="000000"/>
        </w:rPr>
        <w:t xml:space="preserve"> sistemi di calcolo retributivo e contributivo solo.</w:t>
      </w:r>
    </w:p>
    <w:p w:rsidR="00093344" w:rsidRDefault="00BF51F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L’assicurazione contro infortuni e malattie professionali</w:t>
      </w:r>
    </w:p>
    <w:p w:rsidR="00093344" w:rsidRDefault="00BF51F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proofErr w:type="gramStart"/>
      <w:r>
        <w:rPr>
          <w:color w:val="000000"/>
        </w:rPr>
        <w:t>i</w:t>
      </w:r>
      <w:proofErr w:type="gramEnd"/>
      <w:r>
        <w:rPr>
          <w:color w:val="000000"/>
        </w:rPr>
        <w:t xml:space="preserve"> soggetti del rapporto assicurativo;</w:t>
      </w:r>
    </w:p>
    <w:p w:rsidR="00093344" w:rsidRDefault="00BF51F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proofErr w:type="gramStart"/>
      <w:r>
        <w:rPr>
          <w:color w:val="000000"/>
        </w:rPr>
        <w:t>l’oggetto</w:t>
      </w:r>
      <w:proofErr w:type="gramEnd"/>
      <w:r>
        <w:rPr>
          <w:color w:val="000000"/>
        </w:rPr>
        <w:t xml:space="preserve"> dell’assicurazione;</w:t>
      </w:r>
    </w:p>
    <w:p w:rsidR="00093344" w:rsidRDefault="00BF51F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proofErr w:type="gramStart"/>
      <w:r>
        <w:rPr>
          <w:color w:val="000000"/>
        </w:rPr>
        <w:t>le</w:t>
      </w:r>
      <w:proofErr w:type="gramEnd"/>
      <w:r>
        <w:rPr>
          <w:color w:val="000000"/>
        </w:rPr>
        <w:t xml:space="preserve"> prestazioni assicurati</w:t>
      </w:r>
      <w:r>
        <w:rPr>
          <w:color w:val="000000"/>
        </w:rPr>
        <w:t>ve.</w:t>
      </w:r>
    </w:p>
    <w:p w:rsidR="00093344" w:rsidRDefault="00093344">
      <w:pPr>
        <w:spacing w:after="0" w:line="240" w:lineRule="auto"/>
        <w:jc w:val="both"/>
      </w:pPr>
    </w:p>
    <w:p w:rsidR="00093344" w:rsidRDefault="00BF51FD">
      <w:pPr>
        <w:shd w:val="clear" w:color="auto" w:fill="DEEBF6"/>
        <w:spacing w:after="0" w:line="240" w:lineRule="auto"/>
        <w:jc w:val="both"/>
      </w:pPr>
      <w:r>
        <w:rPr>
          <w:b/>
        </w:rPr>
        <w:t>UDA 6.13 –</w:t>
      </w:r>
      <w:r>
        <w:t xml:space="preserve"> </w:t>
      </w:r>
      <w:r>
        <w:rPr>
          <w:b/>
          <w:color w:val="000000"/>
        </w:rPr>
        <w:t>Le informazioni e i documenti dell’economia</w:t>
      </w:r>
    </w:p>
    <w:bookmarkStart w:id="13" w:name="_heading=h.2s8eyo1" w:colFirst="0" w:colLast="0"/>
    <w:bookmarkEnd w:id="13"/>
    <w:p w:rsidR="00093344" w:rsidRDefault="00BF51FD">
      <w:pPr>
        <w:spacing w:after="0" w:line="240" w:lineRule="auto"/>
        <w:jc w:val="both"/>
      </w:pPr>
      <w:sdt>
        <w:sdtPr>
          <w:tag w:val="goog_rdk_19"/>
          <w:id w:val="642769477"/>
        </w:sdtPr>
        <w:sdtEndPr/>
        <w:sdtContent>
          <w:r>
            <w:rPr>
              <w:rFonts w:ascii="Arial Unicode MS" w:eastAsia="Arial Unicode MS" w:hAnsi="Arial Unicode MS" w:cs="Arial Unicode MS"/>
              <w:b/>
            </w:rPr>
            <w:t>➢</w:t>
          </w:r>
        </w:sdtContent>
      </w:sdt>
      <w:r>
        <w:rPr>
          <w:b/>
        </w:rPr>
        <w:t xml:space="preserve"> Conoscenze:</w:t>
      </w:r>
    </w:p>
    <w:p w:rsidR="00093344" w:rsidRDefault="00BF51FD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proofErr w:type="gramStart"/>
      <w:r>
        <w:rPr>
          <w:color w:val="000000"/>
        </w:rPr>
        <w:t>l’importanza</w:t>
      </w:r>
      <w:proofErr w:type="gramEnd"/>
      <w:r>
        <w:rPr>
          <w:color w:val="000000"/>
        </w:rPr>
        <w:t xml:space="preserve"> dell’informazione economica;</w:t>
      </w:r>
    </w:p>
    <w:p w:rsidR="00093344" w:rsidRDefault="00BF51FD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proofErr w:type="gramStart"/>
      <w:r>
        <w:rPr>
          <w:color w:val="000000"/>
        </w:rPr>
        <w:t>la</w:t>
      </w:r>
      <w:proofErr w:type="gramEnd"/>
      <w:r>
        <w:rPr>
          <w:color w:val="000000"/>
        </w:rPr>
        <w:t xml:space="preserve"> scienza statistica e l’Istat;</w:t>
      </w:r>
    </w:p>
    <w:p w:rsidR="00093344" w:rsidRDefault="00BF51FD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proofErr w:type="gramStart"/>
      <w:r>
        <w:rPr>
          <w:color w:val="000000"/>
        </w:rPr>
        <w:t>inflazione</w:t>
      </w:r>
      <w:proofErr w:type="gramEnd"/>
      <w:r>
        <w:rPr>
          <w:color w:val="000000"/>
        </w:rPr>
        <w:t xml:space="preserve"> e deflazione;</w:t>
      </w:r>
    </w:p>
    <w:p w:rsidR="00093344" w:rsidRDefault="00BF51FD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proofErr w:type="gramStart"/>
      <w:r>
        <w:rPr>
          <w:color w:val="000000"/>
        </w:rPr>
        <w:t>la</w:t>
      </w:r>
      <w:proofErr w:type="gramEnd"/>
      <w:r>
        <w:rPr>
          <w:color w:val="000000"/>
        </w:rPr>
        <w:t xml:space="preserve"> misurazione dell’inflazione (indice </w:t>
      </w:r>
      <w:proofErr w:type="spellStart"/>
      <w:r>
        <w:rPr>
          <w:color w:val="000000"/>
        </w:rPr>
        <w:t>Foi</w:t>
      </w:r>
      <w:proofErr w:type="spellEnd"/>
      <w:r>
        <w:rPr>
          <w:color w:val="000000"/>
        </w:rPr>
        <w:t xml:space="preserve"> e tasso d’inflazione);</w:t>
      </w:r>
    </w:p>
    <w:p w:rsidR="00093344" w:rsidRDefault="00BF51FD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proofErr w:type="gramStart"/>
      <w:r>
        <w:rPr>
          <w:color w:val="000000"/>
        </w:rPr>
        <w:lastRenderedPageBreak/>
        <w:t>il</w:t>
      </w:r>
      <w:proofErr w:type="gramEnd"/>
      <w:r>
        <w:rPr>
          <w:color w:val="000000"/>
        </w:rPr>
        <w:t xml:space="preserve"> credito e le banche;</w:t>
      </w:r>
    </w:p>
    <w:p w:rsidR="00093344" w:rsidRDefault="00BF51FD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proofErr w:type="gramStart"/>
      <w:r>
        <w:rPr>
          <w:color w:val="000000"/>
        </w:rPr>
        <w:t>le</w:t>
      </w:r>
      <w:proofErr w:type="gramEnd"/>
      <w:r>
        <w:rPr>
          <w:color w:val="000000"/>
        </w:rPr>
        <w:t xml:space="preserve"> operazioni bancarie e gli interessi;</w:t>
      </w:r>
    </w:p>
    <w:p w:rsidR="00093344" w:rsidRDefault="00BF51FD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proofErr w:type="gramStart"/>
      <w:r>
        <w:rPr>
          <w:color w:val="000000"/>
        </w:rPr>
        <w:t>le</w:t>
      </w:r>
      <w:proofErr w:type="gramEnd"/>
      <w:r>
        <w:rPr>
          <w:color w:val="000000"/>
        </w:rPr>
        <w:t xml:space="preserve"> agenzie di rating;</w:t>
      </w:r>
    </w:p>
    <w:p w:rsidR="00093344" w:rsidRDefault="00BF51FD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proofErr w:type="gramStart"/>
      <w:r>
        <w:rPr>
          <w:color w:val="000000"/>
        </w:rPr>
        <w:t>mercati</w:t>
      </w:r>
      <w:proofErr w:type="gramEnd"/>
      <w:r>
        <w:rPr>
          <w:color w:val="000000"/>
        </w:rPr>
        <w:t xml:space="preserve"> finanziari e Borsa valori;</w:t>
      </w:r>
    </w:p>
    <w:p w:rsidR="00093344" w:rsidRDefault="00BF51FD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proofErr w:type="gramStart"/>
      <w:r>
        <w:rPr>
          <w:color w:val="000000"/>
        </w:rPr>
        <w:t>gli</w:t>
      </w:r>
      <w:proofErr w:type="gramEnd"/>
      <w:r>
        <w:rPr>
          <w:color w:val="000000"/>
        </w:rPr>
        <w:t xml:space="preserve"> strumenti finanziari;</w:t>
      </w:r>
    </w:p>
    <w:p w:rsidR="00093344" w:rsidRDefault="00BF51FD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proofErr w:type="gramStart"/>
      <w:r>
        <w:rPr>
          <w:color w:val="000000"/>
        </w:rPr>
        <w:t>le</w:t>
      </w:r>
      <w:proofErr w:type="gramEnd"/>
      <w:r>
        <w:rPr>
          <w:color w:val="000000"/>
        </w:rPr>
        <w:t xml:space="preserve"> quotazioni dei titoli;</w:t>
      </w:r>
    </w:p>
    <w:p w:rsidR="00093344" w:rsidRDefault="00BF51FD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proofErr w:type="gramStart"/>
      <w:r>
        <w:rPr>
          <w:color w:val="000000"/>
        </w:rPr>
        <w:t>gli</w:t>
      </w:r>
      <w:proofErr w:type="gramEnd"/>
      <w:r>
        <w:rPr>
          <w:color w:val="000000"/>
        </w:rPr>
        <w:t xml:space="preserve"> indici di Borsa.</w:t>
      </w:r>
    </w:p>
    <w:p w:rsidR="00093344" w:rsidRDefault="00BF51FD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proofErr w:type="gramStart"/>
      <w:r>
        <w:rPr>
          <w:color w:val="000000"/>
        </w:rPr>
        <w:t>i</w:t>
      </w:r>
      <w:proofErr w:type="gramEnd"/>
      <w:r>
        <w:rPr>
          <w:color w:val="000000"/>
        </w:rPr>
        <w:t xml:space="preserve"> dati occupazionali (forza lavoro, inattivi, tasso d’occupazi</w:t>
      </w:r>
      <w:r>
        <w:rPr>
          <w:color w:val="000000"/>
        </w:rPr>
        <w:t>one e di disoccupazione);</w:t>
      </w:r>
    </w:p>
    <w:p w:rsidR="00093344" w:rsidRDefault="00BF51FD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proofErr w:type="gramStart"/>
      <w:r>
        <w:rPr>
          <w:color w:val="000000"/>
        </w:rPr>
        <w:t>la</w:t>
      </w:r>
      <w:proofErr w:type="gramEnd"/>
      <w:r>
        <w:rPr>
          <w:color w:val="000000"/>
        </w:rPr>
        <w:t xml:space="preserve"> contabilità nazionale e il SEC;</w:t>
      </w:r>
    </w:p>
    <w:p w:rsidR="00093344" w:rsidRDefault="00BF51FD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proofErr w:type="gramStart"/>
      <w:r>
        <w:rPr>
          <w:color w:val="000000"/>
        </w:rPr>
        <w:t>il</w:t>
      </w:r>
      <w:proofErr w:type="gramEnd"/>
      <w:r>
        <w:rPr>
          <w:color w:val="000000"/>
        </w:rPr>
        <w:t xml:space="preserve"> Prodotto nazionale lordo;</w:t>
      </w:r>
    </w:p>
    <w:p w:rsidR="00093344" w:rsidRDefault="00BF51FD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proofErr w:type="gramStart"/>
      <w:r>
        <w:rPr>
          <w:color w:val="000000"/>
        </w:rPr>
        <w:t>il</w:t>
      </w:r>
      <w:proofErr w:type="gramEnd"/>
      <w:r>
        <w:rPr>
          <w:color w:val="000000"/>
        </w:rPr>
        <w:t xml:space="preserve"> Prodotto interno lordo</w:t>
      </w:r>
    </w:p>
    <w:p w:rsidR="00093344" w:rsidRDefault="00BF51FD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proofErr w:type="gramStart"/>
      <w:r>
        <w:rPr>
          <w:color w:val="000000"/>
        </w:rPr>
        <w:t>il</w:t>
      </w:r>
      <w:proofErr w:type="gramEnd"/>
      <w:r>
        <w:rPr>
          <w:color w:val="000000"/>
        </w:rPr>
        <w:t xml:space="preserve"> PNL nominale e reale;</w:t>
      </w:r>
    </w:p>
    <w:p w:rsidR="00093344" w:rsidRDefault="00BF51FD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proofErr w:type="gramStart"/>
      <w:r>
        <w:rPr>
          <w:color w:val="000000"/>
        </w:rPr>
        <w:t>il</w:t>
      </w:r>
      <w:proofErr w:type="gramEnd"/>
      <w:r>
        <w:rPr>
          <w:color w:val="000000"/>
        </w:rPr>
        <w:t xml:space="preserve"> prodotto lordo e netto;</w:t>
      </w:r>
    </w:p>
    <w:p w:rsidR="00093344" w:rsidRDefault="00BF51FD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proofErr w:type="gramStart"/>
      <w:r>
        <w:rPr>
          <w:color w:val="000000"/>
        </w:rPr>
        <w:t>il</w:t>
      </w:r>
      <w:proofErr w:type="gramEnd"/>
      <w:r>
        <w:rPr>
          <w:color w:val="000000"/>
        </w:rPr>
        <w:t xml:space="preserve"> concetto di crescita economica;</w:t>
      </w:r>
    </w:p>
    <w:p w:rsidR="00093344" w:rsidRDefault="00BF51FD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proofErr w:type="gramStart"/>
      <w:r>
        <w:rPr>
          <w:color w:val="000000"/>
        </w:rPr>
        <w:t>il</w:t>
      </w:r>
      <w:proofErr w:type="gramEnd"/>
      <w:r>
        <w:rPr>
          <w:color w:val="000000"/>
        </w:rPr>
        <w:t xml:space="preserve"> concetto di sviluppo;</w:t>
      </w:r>
    </w:p>
    <w:p w:rsidR="00093344" w:rsidRDefault="00BF51FD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l’ISU (indice dello sviluppo umano).</w:t>
      </w:r>
    </w:p>
    <w:p w:rsidR="00093344" w:rsidRDefault="00BF51FD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proofErr w:type="gramStart"/>
      <w:r>
        <w:rPr>
          <w:color w:val="000000"/>
        </w:rPr>
        <w:t>l’attività</w:t>
      </w:r>
      <w:proofErr w:type="gramEnd"/>
      <w:r>
        <w:rPr>
          <w:color w:val="000000"/>
        </w:rPr>
        <w:t xml:space="preserve"> finanziaria pubblica;</w:t>
      </w:r>
    </w:p>
    <w:p w:rsidR="00093344" w:rsidRDefault="00BF51FD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proofErr w:type="gramStart"/>
      <w:r>
        <w:rPr>
          <w:color w:val="000000"/>
        </w:rPr>
        <w:t>la</w:t>
      </w:r>
      <w:proofErr w:type="gramEnd"/>
      <w:r>
        <w:rPr>
          <w:color w:val="000000"/>
        </w:rPr>
        <w:t xml:space="preserve"> spesa pubblica;</w:t>
      </w:r>
    </w:p>
    <w:p w:rsidR="00093344" w:rsidRDefault="00BF51FD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proofErr w:type="gramStart"/>
      <w:r>
        <w:rPr>
          <w:color w:val="000000"/>
        </w:rPr>
        <w:t>le</w:t>
      </w:r>
      <w:proofErr w:type="gramEnd"/>
      <w:r>
        <w:rPr>
          <w:color w:val="000000"/>
        </w:rPr>
        <w:t xml:space="preserve"> entrate pubbliche;</w:t>
      </w:r>
    </w:p>
    <w:p w:rsidR="00093344" w:rsidRDefault="00BF51FD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proofErr w:type="gramStart"/>
      <w:r>
        <w:rPr>
          <w:color w:val="000000"/>
        </w:rPr>
        <w:t>la</w:t>
      </w:r>
      <w:proofErr w:type="gramEnd"/>
      <w:r>
        <w:rPr>
          <w:color w:val="000000"/>
        </w:rPr>
        <w:t xml:space="preserve"> pressione fiscale.</w:t>
      </w:r>
    </w:p>
    <w:p w:rsidR="00093344" w:rsidRDefault="00BF51FD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proofErr w:type="gramStart"/>
      <w:r>
        <w:rPr>
          <w:color w:val="000000"/>
        </w:rPr>
        <w:t>le</w:t>
      </w:r>
      <w:proofErr w:type="gramEnd"/>
      <w:r>
        <w:rPr>
          <w:color w:val="000000"/>
        </w:rPr>
        <w:t xml:space="preserve"> funzioni del bilancio dello Stato;</w:t>
      </w:r>
    </w:p>
    <w:p w:rsidR="00093344" w:rsidRDefault="00BF51FD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proofErr w:type="gramStart"/>
      <w:r>
        <w:rPr>
          <w:color w:val="000000"/>
        </w:rPr>
        <w:t>bilancio</w:t>
      </w:r>
      <w:proofErr w:type="gramEnd"/>
      <w:r>
        <w:rPr>
          <w:color w:val="000000"/>
        </w:rPr>
        <w:t xml:space="preserve"> preventivo e consuntivo;</w:t>
      </w:r>
    </w:p>
    <w:p w:rsidR="00093344" w:rsidRDefault="00BF51FD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proofErr w:type="gramStart"/>
      <w:r>
        <w:rPr>
          <w:color w:val="000000"/>
        </w:rPr>
        <w:t>bilancio</w:t>
      </w:r>
      <w:proofErr w:type="gramEnd"/>
      <w:r>
        <w:rPr>
          <w:color w:val="000000"/>
        </w:rPr>
        <w:t xml:space="preserve"> di competenza e di cassa.</w:t>
      </w:r>
    </w:p>
    <w:p w:rsidR="00093344" w:rsidRDefault="00093344">
      <w:pPr>
        <w:spacing w:after="0" w:line="240" w:lineRule="auto"/>
        <w:jc w:val="both"/>
        <w:rPr>
          <w:b/>
        </w:rPr>
      </w:pPr>
    </w:p>
    <w:p w:rsidR="00311D1C" w:rsidRDefault="00311D1C">
      <w:pPr>
        <w:spacing w:after="0" w:line="240" w:lineRule="auto"/>
        <w:jc w:val="both"/>
        <w:rPr>
          <w:b/>
        </w:rPr>
      </w:pPr>
      <w:bookmarkStart w:id="14" w:name="_GoBack"/>
      <w:bookmarkEnd w:id="14"/>
    </w:p>
    <w:p w:rsidR="00093344" w:rsidRDefault="00BF51FD">
      <w:pPr>
        <w:shd w:val="clear" w:color="auto" w:fill="DEEBF6"/>
        <w:spacing w:after="0" w:line="240" w:lineRule="auto"/>
        <w:jc w:val="both"/>
      </w:pPr>
      <w:r>
        <w:rPr>
          <w:b/>
        </w:rPr>
        <w:t xml:space="preserve">UDA 6.14 - </w:t>
      </w:r>
      <w:r>
        <w:rPr>
          <w:b/>
          <w:color w:val="000000"/>
        </w:rPr>
        <w:t>Il sistema tributario</w:t>
      </w:r>
    </w:p>
    <w:p w:rsidR="00093344" w:rsidRDefault="00BF51FD">
      <w:pPr>
        <w:spacing w:after="0" w:line="240" w:lineRule="auto"/>
        <w:jc w:val="both"/>
      </w:pPr>
      <w:sdt>
        <w:sdtPr>
          <w:tag w:val="goog_rdk_20"/>
          <w:id w:val="-310869328"/>
        </w:sdtPr>
        <w:sdtEndPr/>
        <w:sdtContent>
          <w:r>
            <w:rPr>
              <w:rFonts w:ascii="Arial Unicode MS" w:eastAsia="Arial Unicode MS" w:hAnsi="Arial Unicode MS" w:cs="Arial Unicode MS"/>
              <w:b/>
            </w:rPr>
            <w:t>➢</w:t>
          </w:r>
        </w:sdtContent>
      </w:sdt>
      <w:r>
        <w:rPr>
          <w:b/>
        </w:rPr>
        <w:t xml:space="preserve"> Conoscenze:</w:t>
      </w:r>
    </w:p>
    <w:p w:rsidR="00093344" w:rsidRDefault="00BF51FD">
      <w:pPr>
        <w:numPr>
          <w:ilvl w:val="0"/>
          <w:numId w:val="27"/>
        </w:numPr>
        <w:spacing w:after="0" w:line="240" w:lineRule="auto"/>
        <w:jc w:val="both"/>
      </w:pPr>
      <w:r>
        <w:t>I principi generali del sistema tributario italiano</w:t>
      </w:r>
    </w:p>
    <w:p w:rsidR="00093344" w:rsidRDefault="00BF51FD">
      <w:pPr>
        <w:numPr>
          <w:ilvl w:val="0"/>
          <w:numId w:val="27"/>
        </w:numPr>
        <w:spacing w:after="0" w:line="240" w:lineRule="auto"/>
        <w:jc w:val="both"/>
      </w:pPr>
      <w:r>
        <w:t>La classificazione delle imposte</w:t>
      </w:r>
    </w:p>
    <w:p w:rsidR="00093344" w:rsidRDefault="00BF51FD">
      <w:pPr>
        <w:numPr>
          <w:ilvl w:val="0"/>
          <w:numId w:val="27"/>
        </w:numPr>
        <w:spacing w:after="0" w:line="240" w:lineRule="auto"/>
        <w:jc w:val="both"/>
      </w:pPr>
      <w:r>
        <w:t>Irpef e Iva</w:t>
      </w:r>
    </w:p>
    <w:p w:rsidR="00093344" w:rsidRDefault="00093344">
      <w:pPr>
        <w:spacing w:after="0" w:line="240" w:lineRule="auto"/>
        <w:jc w:val="both"/>
      </w:pPr>
    </w:p>
    <w:p w:rsidR="00093344" w:rsidRDefault="00BF51FD">
      <w:pPr>
        <w:spacing w:after="0" w:line="240" w:lineRule="auto"/>
        <w:jc w:val="both"/>
      </w:pPr>
      <w:bookmarkStart w:id="15" w:name="_heading=h.17dp8vu" w:colFirst="0" w:colLast="0"/>
      <w:bookmarkEnd w:id="15"/>
      <w:r>
        <w:rPr>
          <w:b/>
        </w:rPr>
        <w:t xml:space="preserve">TESTO DI </w:t>
      </w:r>
      <w:proofErr w:type="gramStart"/>
      <w:r>
        <w:rPr>
          <w:b/>
        </w:rPr>
        <w:t xml:space="preserve">RIFERIMENTO:  </w:t>
      </w:r>
      <w:r>
        <w:t>“</w:t>
      </w:r>
      <w:proofErr w:type="gramEnd"/>
      <w:r>
        <w:t xml:space="preserve">Società e cittadini up” vol. B, autore Simone </w:t>
      </w:r>
      <w:proofErr w:type="spellStart"/>
      <w:r>
        <w:t>Crocetti</w:t>
      </w:r>
      <w:proofErr w:type="spellEnd"/>
      <w:r>
        <w:t>, ed. Tramontana.</w:t>
      </w:r>
    </w:p>
    <w:p w:rsidR="00093344" w:rsidRDefault="00093344">
      <w:pPr>
        <w:spacing w:line="240" w:lineRule="auto"/>
        <w:jc w:val="both"/>
      </w:pPr>
    </w:p>
    <w:p w:rsidR="00093344" w:rsidRDefault="00093344">
      <w:pPr>
        <w:spacing w:line="240" w:lineRule="auto"/>
        <w:jc w:val="both"/>
      </w:pPr>
    </w:p>
    <w:sectPr w:rsidR="00093344">
      <w:headerReference w:type="default" r:id="rId8"/>
      <w:pgSz w:w="11906" w:h="16838"/>
      <w:pgMar w:top="1440" w:right="1440" w:bottom="720" w:left="56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F51FD">
      <w:pPr>
        <w:spacing w:after="0" w:line="240" w:lineRule="auto"/>
      </w:pPr>
      <w:r>
        <w:separator/>
      </w:r>
    </w:p>
  </w:endnote>
  <w:endnote w:type="continuationSeparator" w:id="0">
    <w:p w:rsidR="00000000" w:rsidRDefault="00BF5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F51FD">
      <w:pPr>
        <w:spacing w:after="0" w:line="240" w:lineRule="auto"/>
      </w:pPr>
      <w:r>
        <w:separator/>
      </w:r>
    </w:p>
  </w:footnote>
  <w:footnote w:type="continuationSeparator" w:id="0">
    <w:p w:rsidR="00000000" w:rsidRDefault="00BF5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44" w:rsidRDefault="00BF51FD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noProof/>
        <w:color w:val="000000"/>
      </w:rPr>
      <w:drawing>
        <wp:inline distT="0" distB="0" distL="0" distR="0">
          <wp:extent cx="6286682" cy="1514520"/>
          <wp:effectExtent l="0" t="0" r="0" b="0"/>
          <wp:docPr id="1105406187" name="image1.png" descr="C:\Users\m.ronzoni\Desktop\MODELLI_CIRCOLARI\NUOVO LOGO SCUOL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m.ronzoni\Desktop\MODELLI_CIRCOLARI\NUOVO LOGO SCUOLA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86682" cy="1514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D79F7"/>
    <w:multiLevelType w:val="multilevel"/>
    <w:tmpl w:val="B1C8B4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8D3366A"/>
    <w:multiLevelType w:val="multilevel"/>
    <w:tmpl w:val="98B289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B121C"/>
    <w:multiLevelType w:val="multilevel"/>
    <w:tmpl w:val="D45ED4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D7B1F9A"/>
    <w:multiLevelType w:val="multilevel"/>
    <w:tmpl w:val="1EACFE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2EC6C1E"/>
    <w:multiLevelType w:val="multilevel"/>
    <w:tmpl w:val="35EC12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4AB7992"/>
    <w:multiLevelType w:val="multilevel"/>
    <w:tmpl w:val="3844D9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BAA5A98"/>
    <w:multiLevelType w:val="multilevel"/>
    <w:tmpl w:val="940C3C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543790"/>
    <w:multiLevelType w:val="multilevel"/>
    <w:tmpl w:val="A2CABFE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1B87ECA"/>
    <w:multiLevelType w:val="multilevel"/>
    <w:tmpl w:val="D45E90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304453F"/>
    <w:multiLevelType w:val="multilevel"/>
    <w:tmpl w:val="A6688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A4449E5"/>
    <w:multiLevelType w:val="multilevel"/>
    <w:tmpl w:val="1A860B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D417757"/>
    <w:multiLevelType w:val="multilevel"/>
    <w:tmpl w:val="37D2CA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F8271BF"/>
    <w:multiLevelType w:val="multilevel"/>
    <w:tmpl w:val="D994B5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0633ABC"/>
    <w:multiLevelType w:val="multilevel"/>
    <w:tmpl w:val="F0FA5B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5270D81"/>
    <w:multiLevelType w:val="multilevel"/>
    <w:tmpl w:val="9380FE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6B40A52"/>
    <w:multiLevelType w:val="multilevel"/>
    <w:tmpl w:val="3F5870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D9D0CF6"/>
    <w:multiLevelType w:val="multilevel"/>
    <w:tmpl w:val="FA820E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6897349C"/>
    <w:multiLevelType w:val="multilevel"/>
    <w:tmpl w:val="F67202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8F70B65"/>
    <w:multiLevelType w:val="multilevel"/>
    <w:tmpl w:val="B5CA76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9AD6CAC"/>
    <w:multiLevelType w:val="multilevel"/>
    <w:tmpl w:val="90C442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A494CE3"/>
    <w:multiLevelType w:val="multilevel"/>
    <w:tmpl w:val="B418AC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EE9270F"/>
    <w:multiLevelType w:val="multilevel"/>
    <w:tmpl w:val="451E01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6F1A0B4C"/>
    <w:multiLevelType w:val="multilevel"/>
    <w:tmpl w:val="1D4AE9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0C15918"/>
    <w:multiLevelType w:val="multilevel"/>
    <w:tmpl w:val="63D0B9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74D31F15"/>
    <w:multiLevelType w:val="multilevel"/>
    <w:tmpl w:val="222EC3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9D078B6"/>
    <w:multiLevelType w:val="multilevel"/>
    <w:tmpl w:val="7B1084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E9C73DF"/>
    <w:multiLevelType w:val="multilevel"/>
    <w:tmpl w:val="26200D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9"/>
  </w:num>
  <w:num w:numId="2">
    <w:abstractNumId w:val="23"/>
  </w:num>
  <w:num w:numId="3">
    <w:abstractNumId w:val="15"/>
  </w:num>
  <w:num w:numId="4">
    <w:abstractNumId w:val="9"/>
  </w:num>
  <w:num w:numId="5">
    <w:abstractNumId w:val="4"/>
  </w:num>
  <w:num w:numId="6">
    <w:abstractNumId w:val="11"/>
  </w:num>
  <w:num w:numId="7">
    <w:abstractNumId w:val="18"/>
  </w:num>
  <w:num w:numId="8">
    <w:abstractNumId w:val="6"/>
  </w:num>
  <w:num w:numId="9">
    <w:abstractNumId w:val="1"/>
  </w:num>
  <w:num w:numId="10">
    <w:abstractNumId w:val="21"/>
  </w:num>
  <w:num w:numId="11">
    <w:abstractNumId w:val="26"/>
  </w:num>
  <w:num w:numId="12">
    <w:abstractNumId w:val="10"/>
  </w:num>
  <w:num w:numId="13">
    <w:abstractNumId w:val="14"/>
  </w:num>
  <w:num w:numId="14">
    <w:abstractNumId w:val="25"/>
  </w:num>
  <w:num w:numId="15">
    <w:abstractNumId w:val="22"/>
  </w:num>
  <w:num w:numId="16">
    <w:abstractNumId w:val="12"/>
  </w:num>
  <w:num w:numId="17">
    <w:abstractNumId w:val="2"/>
  </w:num>
  <w:num w:numId="18">
    <w:abstractNumId w:val="8"/>
  </w:num>
  <w:num w:numId="19">
    <w:abstractNumId w:val="17"/>
  </w:num>
  <w:num w:numId="20">
    <w:abstractNumId w:val="0"/>
  </w:num>
  <w:num w:numId="21">
    <w:abstractNumId w:val="13"/>
  </w:num>
  <w:num w:numId="22">
    <w:abstractNumId w:val="5"/>
  </w:num>
  <w:num w:numId="23">
    <w:abstractNumId w:val="20"/>
  </w:num>
  <w:num w:numId="24">
    <w:abstractNumId w:val="3"/>
  </w:num>
  <w:num w:numId="25">
    <w:abstractNumId w:val="24"/>
  </w:num>
  <w:num w:numId="26">
    <w:abstractNumId w:val="1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344"/>
    <w:rsid w:val="00093344"/>
    <w:rsid w:val="00311D1C"/>
    <w:rsid w:val="003F19EF"/>
    <w:rsid w:val="00BF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4BC80E-9FB0-4C15-8DD6-21EBD18D8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9235F"/>
  </w:style>
  <w:style w:type="paragraph" w:styleId="Titolo1">
    <w:name w:val="heading 1"/>
    <w:basedOn w:val="Normale"/>
    <w:next w:val="Normale"/>
    <w:link w:val="Titolo1Carattere"/>
    <w:uiPriority w:val="9"/>
    <w:qFormat/>
    <w:rsid w:val="006C03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C03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C03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C03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C03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C03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C03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C03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C03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6C03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C03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C03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C03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C03D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C03D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C03D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C03D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C03D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C03D5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rsid w:val="006C03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rPr>
      <w:color w:val="595959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C03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C03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C03D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C03D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C03D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C03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C03D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C03D5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6C03D5"/>
    <w:pPr>
      <w:widowControl w:val="0"/>
      <w:suppressAutoHyphens/>
      <w:autoSpaceDN w:val="0"/>
      <w:spacing w:after="0" w:line="276" w:lineRule="auto"/>
      <w:textAlignment w:val="baseline"/>
    </w:pPr>
    <w:rPr>
      <w:rFonts w:ascii="Arial" w:eastAsia="Arial" w:hAnsi="Arial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v/+l9kA7xBxbzjGgHPLHp5ruHw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zIIaC5namRneHMyCWguMzBqMHpsbDIJaC4xZm9iOXRlMgloLjN6bnlzaDcyCWguMmV0OTJwMDIIaC50eWpjd3QyCWguM2R5NnZrbTIJaC4xdDNoNXNmMgloLjE3ZHA4dnUyDmguMjA4bWxjMmViZzk5Mg5oLjU1emNscndpeTVjOTIOaC5pN3dzOW04bmt2amkyDmgua3Zxcm5jYXFhajl2MgloLjRkMzRvZzgyCWguMnM4ZXlvMTIJaC4xN2RwOHZ1OAByITEtY3kwbHkxZF9Uc2N4SjhkcGNHWl9xcko4QXBqb3da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975</Words>
  <Characters>5561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 al ghalban</dc:creator>
  <cp:lastModifiedBy>registro</cp:lastModifiedBy>
  <cp:revision>2</cp:revision>
  <dcterms:created xsi:type="dcterms:W3CDTF">2025-03-04T10:12:00Z</dcterms:created>
  <dcterms:modified xsi:type="dcterms:W3CDTF">2025-03-04T10:12:00Z</dcterms:modified>
</cp:coreProperties>
</file>